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EE" w:rsidRPr="009D1C91" w:rsidRDefault="008F0EEE" w:rsidP="008F0EEE">
      <w:pPr>
        <w:spacing w:after="0" w:line="266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D1C91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8F0EEE" w:rsidRPr="009D1C91" w:rsidRDefault="008F0EEE" w:rsidP="008F0EEE">
      <w:pPr>
        <w:spacing w:after="0" w:line="26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КОРОТКОВА Ирина Ивановна</w:t>
      </w: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</w:p>
    <w:p w:rsidR="008F0EEE" w:rsidRPr="00C963BE" w:rsidRDefault="008F0EEE" w:rsidP="008F0EEE">
      <w:pPr>
        <w:spacing w:after="0" w:line="266" w:lineRule="auto"/>
        <w:jc w:val="center"/>
        <w:rPr>
          <w:rStyle w:val="af"/>
        </w:rPr>
      </w:pP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</w:p>
    <w:p w:rsidR="008F0EEE" w:rsidRPr="00041004" w:rsidRDefault="008F0EEE" w:rsidP="00085189">
      <w:pPr>
        <w:pStyle w:val="1"/>
        <w:jc w:val="center"/>
      </w:pPr>
      <w:r w:rsidRPr="00041004">
        <w:t>РАЗРАБОТКА И ИСПОЛЬЗОВАНИЕ УЧЕБНО-МЕТОДИЧЕСКОГО КОМПЛЕК</w:t>
      </w:r>
      <w:r w:rsidR="00827670" w:rsidRPr="00041004">
        <w:t>С</w:t>
      </w:r>
      <w:r w:rsidRPr="00041004">
        <w:t>А ОБЕСПЕЧЕНИЯ МЕЖПРЕДМЕТНЫХ СВЯЗЕЙ НА БАЗЕ ИНФОРМАЦИОННЫХ И КОММУНИКАЦИОННЫХ ТЕХНОЛОГИЙ</w:t>
      </w:r>
      <w:r w:rsidR="00C963BE" w:rsidRPr="00041004">
        <w:t xml:space="preserve"> </w:t>
      </w:r>
      <w:r w:rsidRPr="00041004">
        <w:t>(НА ПРИМЕРЕ ИНФОРМАТИКИ И АНГЛИЙСКОГО ЯЗЫКА)</w:t>
      </w:r>
    </w:p>
    <w:p w:rsidR="008F0EEE" w:rsidRPr="00C963BE" w:rsidRDefault="008F0EEE" w:rsidP="008F0EEE">
      <w:pPr>
        <w:spacing w:after="0" w:line="266" w:lineRule="auto"/>
        <w:jc w:val="center"/>
        <w:rPr>
          <w:rFonts w:ascii="Times New Roman" w:hAnsi="Times New Roman"/>
          <w:smallCaps/>
        </w:rPr>
      </w:pP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13.00.02 – теория и методика обучения и воспитания </w:t>
      </w: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(информатизация образования)</w:t>
      </w: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b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АВТОРЕФЕРАТ</w:t>
      </w: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диссертации на соискание ученой степени </w:t>
      </w:r>
    </w:p>
    <w:p w:rsidR="008F0EEE" w:rsidRPr="009D1C91" w:rsidRDefault="008F0EEE" w:rsidP="008F0EEE">
      <w:pPr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кандидата педагогических наук</w:t>
      </w:r>
    </w:p>
    <w:p w:rsidR="008F0EEE" w:rsidRPr="009D1C91" w:rsidRDefault="008F0EEE" w:rsidP="008F0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line="266" w:lineRule="auto"/>
        <w:jc w:val="center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Москва – 2010</w:t>
      </w: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lastRenderedPageBreak/>
        <w:t>Работа выполнена в Учреждении Российской академии образования «И</w:t>
      </w:r>
      <w:r w:rsidRPr="009D1C91">
        <w:rPr>
          <w:rFonts w:ascii="Times New Roman" w:hAnsi="Times New Roman"/>
          <w:sz w:val="28"/>
          <w:szCs w:val="28"/>
        </w:rPr>
        <w:t>н</w:t>
      </w:r>
      <w:r w:rsidRPr="009D1C91">
        <w:rPr>
          <w:rFonts w:ascii="Times New Roman" w:hAnsi="Times New Roman"/>
          <w:sz w:val="28"/>
          <w:szCs w:val="28"/>
        </w:rPr>
        <w:t>ститут информатизации образования», в лаборатории</w:t>
      </w:r>
      <w:r w:rsidR="006A4EE8" w:rsidRPr="009D1C91">
        <w:rPr>
          <w:rFonts w:ascii="Times New Roman" w:hAnsi="Times New Roman"/>
          <w:sz w:val="28"/>
          <w:szCs w:val="28"/>
        </w:rPr>
        <w:t xml:space="preserve"> педагогических технологий на базе средств информатизации и коммуникации</w:t>
      </w: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  <w:sz w:val="28"/>
        </w:rPr>
      </w:pPr>
      <w:r w:rsidRPr="009D1C91">
        <w:rPr>
          <w:rFonts w:ascii="Times New Roman" w:hAnsi="Times New Roman"/>
          <w:sz w:val="28"/>
          <w:szCs w:val="28"/>
        </w:rPr>
        <w:t>Научный руководитель</w:t>
      </w:r>
      <w:r w:rsidRPr="009D1C91">
        <w:rPr>
          <w:rFonts w:ascii="Times New Roman" w:hAnsi="Times New Roman"/>
        </w:rPr>
        <w:t xml:space="preserve">  </w:t>
      </w:r>
      <w:r w:rsidRPr="009D1C91">
        <w:rPr>
          <w:rFonts w:ascii="Times New Roman" w:hAnsi="Times New Roman"/>
          <w:sz w:val="28"/>
          <w:szCs w:val="28"/>
        </w:rPr>
        <w:t xml:space="preserve">– </w:t>
      </w:r>
      <w:r w:rsidRPr="009D1C91">
        <w:rPr>
          <w:rFonts w:ascii="Times New Roman" w:hAnsi="Times New Roman"/>
          <w:sz w:val="28"/>
          <w:szCs w:val="28"/>
        </w:rPr>
        <w:tab/>
        <w:t>кандидат педагогических наук, доцент</w:t>
      </w:r>
    </w:p>
    <w:p w:rsidR="008F0EEE" w:rsidRPr="009D1C91" w:rsidRDefault="008F0EEE" w:rsidP="008F0EEE">
      <w:pPr>
        <w:spacing w:after="0" w:line="266" w:lineRule="auto"/>
        <w:ind w:left="3119" w:firstLine="421"/>
        <w:jc w:val="both"/>
        <w:rPr>
          <w:rFonts w:ascii="Times New Roman" w:hAnsi="Times New Roman"/>
          <w:sz w:val="28"/>
        </w:rPr>
      </w:pPr>
      <w:r w:rsidRPr="009D1C91">
        <w:rPr>
          <w:rFonts w:ascii="Times New Roman" w:hAnsi="Times New Roman"/>
          <w:sz w:val="28"/>
        </w:rPr>
        <w:t>Ежова Галина Леонидовна</w:t>
      </w: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</w:rPr>
      </w:pP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</w:rPr>
      </w:pPr>
    </w:p>
    <w:p w:rsidR="008F0EEE" w:rsidRPr="009D1C91" w:rsidRDefault="008F0EEE" w:rsidP="00BB6697">
      <w:pPr>
        <w:spacing w:after="0" w:line="266" w:lineRule="auto"/>
        <w:jc w:val="both"/>
        <w:rPr>
          <w:rFonts w:ascii="Times New Roman" w:hAnsi="Times New Roman"/>
          <w:sz w:val="28"/>
        </w:rPr>
      </w:pPr>
      <w:r w:rsidRPr="009D1C91">
        <w:rPr>
          <w:rFonts w:ascii="Times New Roman" w:hAnsi="Times New Roman"/>
          <w:sz w:val="28"/>
        </w:rPr>
        <w:t xml:space="preserve">Официальные оппоненты: </w:t>
      </w:r>
      <w:r w:rsidR="00BB6697" w:rsidRPr="009D1C91">
        <w:rPr>
          <w:rFonts w:ascii="Times New Roman" w:hAnsi="Times New Roman"/>
          <w:sz w:val="28"/>
        </w:rPr>
        <w:tab/>
        <w:t>доктор педагогических наук</w:t>
      </w:r>
    </w:p>
    <w:p w:rsidR="00BB6697" w:rsidRPr="009D1C91" w:rsidRDefault="00BB6697" w:rsidP="00BB6697">
      <w:pPr>
        <w:spacing w:after="0" w:line="266" w:lineRule="auto"/>
        <w:ind w:firstLine="3520"/>
        <w:jc w:val="both"/>
        <w:rPr>
          <w:rFonts w:ascii="Times New Roman" w:hAnsi="Times New Roman"/>
          <w:sz w:val="28"/>
        </w:rPr>
      </w:pPr>
      <w:r w:rsidRPr="009D1C91">
        <w:rPr>
          <w:rFonts w:ascii="Times New Roman" w:hAnsi="Times New Roman"/>
          <w:sz w:val="28"/>
        </w:rPr>
        <w:t>Лавина Татьяна Ароновна;</w:t>
      </w:r>
    </w:p>
    <w:p w:rsidR="00BB6697" w:rsidRPr="009D1C91" w:rsidRDefault="00BB6697" w:rsidP="00BB6697">
      <w:pPr>
        <w:spacing w:after="0" w:line="266" w:lineRule="auto"/>
        <w:ind w:firstLine="3520"/>
        <w:jc w:val="both"/>
        <w:rPr>
          <w:rFonts w:ascii="Times New Roman" w:hAnsi="Times New Roman"/>
          <w:sz w:val="28"/>
        </w:rPr>
      </w:pPr>
    </w:p>
    <w:p w:rsidR="00BB6697" w:rsidRPr="009D1C91" w:rsidRDefault="00BB6697" w:rsidP="00BB6697">
      <w:pPr>
        <w:spacing w:after="0" w:line="266" w:lineRule="auto"/>
        <w:ind w:firstLine="3520"/>
        <w:jc w:val="both"/>
        <w:rPr>
          <w:rFonts w:ascii="Times New Roman" w:hAnsi="Times New Roman"/>
          <w:sz w:val="28"/>
        </w:rPr>
      </w:pPr>
      <w:r w:rsidRPr="009D1C91">
        <w:rPr>
          <w:rFonts w:ascii="Times New Roman" w:hAnsi="Times New Roman"/>
          <w:sz w:val="28"/>
        </w:rPr>
        <w:t>кандидат педагогических наук</w:t>
      </w:r>
    </w:p>
    <w:p w:rsidR="00BB6697" w:rsidRPr="009D1C91" w:rsidRDefault="00BB6697" w:rsidP="00BB6697">
      <w:pPr>
        <w:spacing w:after="0" w:line="266" w:lineRule="auto"/>
        <w:ind w:firstLine="3520"/>
        <w:jc w:val="both"/>
        <w:rPr>
          <w:rFonts w:ascii="Times New Roman" w:hAnsi="Times New Roman"/>
          <w:sz w:val="28"/>
        </w:rPr>
      </w:pPr>
      <w:r w:rsidRPr="009D1C91">
        <w:rPr>
          <w:rFonts w:ascii="Times New Roman" w:hAnsi="Times New Roman"/>
          <w:sz w:val="28"/>
        </w:rPr>
        <w:t>Агальцова Дарья Владиславовна</w:t>
      </w:r>
    </w:p>
    <w:p w:rsidR="008F0EEE" w:rsidRPr="009D1C91" w:rsidRDefault="008F0EEE" w:rsidP="008F0EEE">
      <w:pPr>
        <w:tabs>
          <w:tab w:val="left" w:pos="4320"/>
        </w:tabs>
        <w:spacing w:after="0" w:line="266" w:lineRule="auto"/>
        <w:ind w:left="3240"/>
        <w:jc w:val="both"/>
        <w:rPr>
          <w:rFonts w:ascii="Times New Roman" w:hAnsi="Times New Roman"/>
          <w:sz w:val="28"/>
        </w:rPr>
      </w:pPr>
    </w:p>
    <w:p w:rsidR="008F0EEE" w:rsidRPr="009D1C91" w:rsidRDefault="008F0EEE" w:rsidP="00C2393D">
      <w:pPr>
        <w:pStyle w:val="1"/>
        <w:spacing w:line="266" w:lineRule="auto"/>
        <w:ind w:left="3520" w:hanging="3520"/>
        <w:rPr>
          <w:b w:val="0"/>
          <w:color w:val="auto"/>
        </w:rPr>
      </w:pPr>
      <w:r w:rsidRPr="009D1C91">
        <w:rPr>
          <w:b w:val="0"/>
          <w:color w:val="auto"/>
        </w:rPr>
        <w:t xml:space="preserve">Ведущая организация: </w:t>
      </w:r>
      <w:r w:rsidR="00C2393D" w:rsidRPr="009D1C91">
        <w:rPr>
          <w:b w:val="0"/>
          <w:color w:val="auto"/>
        </w:rPr>
        <w:tab/>
      </w:r>
      <w:r w:rsidR="00C2393D" w:rsidRPr="009D1C91">
        <w:rPr>
          <w:b w:val="0"/>
          <w:color w:val="auto"/>
        </w:rPr>
        <w:tab/>
        <w:t>ГОУ ВПО «Московский городской педагогический университет»</w:t>
      </w: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</w:rPr>
      </w:pPr>
    </w:p>
    <w:p w:rsidR="006A4EE8" w:rsidRPr="009D1C91" w:rsidRDefault="008F0EEE" w:rsidP="008F0EEE">
      <w:pPr>
        <w:pStyle w:val="aa"/>
        <w:spacing w:line="266" w:lineRule="auto"/>
        <w:ind w:left="0" w:right="-82"/>
      </w:pPr>
      <w:r w:rsidRPr="009D1C91">
        <w:t>Защита состоится «</w:t>
      </w:r>
      <w:r w:rsidRPr="009D1C91">
        <w:rPr>
          <w:u w:val="words"/>
        </w:rPr>
        <w:t>30</w:t>
      </w:r>
      <w:r w:rsidRPr="009D1C91">
        <w:t xml:space="preserve">» </w:t>
      </w:r>
      <w:r w:rsidRPr="009D1C91">
        <w:rPr>
          <w:u w:val="words"/>
        </w:rPr>
        <w:t>сентября</w:t>
      </w:r>
      <w:r w:rsidR="00F976C0" w:rsidRPr="009D1C91">
        <w:t xml:space="preserve"> 2010 года в 13.00</w:t>
      </w:r>
      <w:r w:rsidRPr="009D1C91">
        <w:t xml:space="preserve"> часов на заседании диссертационного совета</w:t>
      </w:r>
      <w:proofErr w:type="gramStart"/>
      <w:r w:rsidRPr="009D1C91">
        <w:t xml:space="preserve"> Д</w:t>
      </w:r>
      <w:proofErr w:type="gramEnd"/>
      <w:r w:rsidRPr="009D1C91">
        <w:t xml:space="preserve"> 008.004.01 при </w:t>
      </w:r>
      <w:r w:rsidR="00FD3034" w:rsidRPr="009D1C91">
        <w:rPr>
          <w:szCs w:val="28"/>
        </w:rPr>
        <w:t>Учреждении Российской академии образования «И</w:t>
      </w:r>
      <w:r w:rsidR="00FD3034" w:rsidRPr="009D1C91">
        <w:rPr>
          <w:szCs w:val="28"/>
        </w:rPr>
        <w:t>н</w:t>
      </w:r>
      <w:r w:rsidR="00FD3034" w:rsidRPr="009D1C91">
        <w:rPr>
          <w:szCs w:val="28"/>
        </w:rPr>
        <w:t>ститут информатизации образования»</w:t>
      </w:r>
      <w:r w:rsidRPr="009D1C91">
        <w:t xml:space="preserve"> по адресу:</w:t>
      </w:r>
    </w:p>
    <w:p w:rsidR="008F0EEE" w:rsidRPr="009D1C91" w:rsidRDefault="008F0EEE" w:rsidP="008F0EEE">
      <w:pPr>
        <w:pStyle w:val="aa"/>
        <w:spacing w:line="266" w:lineRule="auto"/>
        <w:ind w:left="0" w:right="-82"/>
      </w:pPr>
      <w:smartTag w:uri="urn:schemas-microsoft-com:office:smarttags" w:element="metricconverter">
        <w:smartTagPr>
          <w:attr w:name="ProductID" w:val="119121, г"/>
        </w:smartTagPr>
        <w:r w:rsidRPr="009D1C91">
          <w:t>119121, г</w:t>
        </w:r>
      </w:smartTag>
      <w:r w:rsidRPr="009D1C91">
        <w:t>. Москва, ул.</w:t>
      </w:r>
      <w:r w:rsidRPr="009D1C91">
        <w:rPr>
          <w:lang w:val="en-US"/>
        </w:rPr>
        <w:t> </w:t>
      </w:r>
      <w:r w:rsidRPr="009D1C91">
        <w:t xml:space="preserve">Погодинская, </w:t>
      </w:r>
      <w:r w:rsidR="00C2393D" w:rsidRPr="009D1C91">
        <w:t>д. </w:t>
      </w:r>
      <w:r w:rsidRPr="009D1C91">
        <w:t>8.</w:t>
      </w:r>
    </w:p>
    <w:p w:rsidR="008F0EEE" w:rsidRPr="009D1C91" w:rsidRDefault="008F0EEE" w:rsidP="008F0EEE">
      <w:pPr>
        <w:spacing w:after="0" w:line="266" w:lineRule="auto"/>
        <w:ind w:right="-82"/>
        <w:jc w:val="both"/>
        <w:rPr>
          <w:rFonts w:ascii="Times New Roman" w:hAnsi="Times New Roman"/>
        </w:rPr>
      </w:pP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</w:rPr>
      </w:pPr>
    </w:p>
    <w:p w:rsidR="006A4EE8" w:rsidRPr="009D1C91" w:rsidRDefault="008F0EEE" w:rsidP="008F0EEE">
      <w:pPr>
        <w:pStyle w:val="2"/>
        <w:spacing w:after="0" w:line="266" w:lineRule="auto"/>
        <w:jc w:val="both"/>
        <w:rPr>
          <w:color w:val="auto"/>
          <w:sz w:val="28"/>
          <w:szCs w:val="28"/>
        </w:rPr>
      </w:pPr>
      <w:r w:rsidRPr="009D1C91">
        <w:rPr>
          <w:color w:val="auto"/>
          <w:sz w:val="28"/>
          <w:szCs w:val="28"/>
        </w:rPr>
        <w:t xml:space="preserve">С диссертацией можно ознакомиться в библиотеке </w:t>
      </w:r>
      <w:r w:rsidR="00FD3034" w:rsidRPr="009D1C91">
        <w:rPr>
          <w:color w:val="auto"/>
          <w:sz w:val="28"/>
          <w:szCs w:val="28"/>
        </w:rPr>
        <w:t>Учреждения Российской академии образования «И</w:t>
      </w:r>
      <w:r w:rsidR="00FD3034" w:rsidRPr="009D1C91">
        <w:rPr>
          <w:color w:val="auto"/>
          <w:sz w:val="28"/>
          <w:szCs w:val="28"/>
        </w:rPr>
        <w:t>н</w:t>
      </w:r>
      <w:r w:rsidR="00FD3034" w:rsidRPr="009D1C91">
        <w:rPr>
          <w:color w:val="auto"/>
          <w:sz w:val="28"/>
          <w:szCs w:val="28"/>
        </w:rPr>
        <w:t>ститут информатизации образования».</w:t>
      </w:r>
    </w:p>
    <w:p w:rsidR="008F0EEE" w:rsidRPr="009D1C91" w:rsidRDefault="00FD3034" w:rsidP="008F0EEE">
      <w:pPr>
        <w:pStyle w:val="2"/>
        <w:spacing w:after="0" w:line="266" w:lineRule="auto"/>
        <w:jc w:val="both"/>
        <w:rPr>
          <w:color w:val="auto"/>
          <w:sz w:val="28"/>
          <w:szCs w:val="28"/>
        </w:rPr>
      </w:pPr>
      <w:r w:rsidRPr="009D1C91">
        <w:rPr>
          <w:color w:val="auto"/>
          <w:sz w:val="28"/>
          <w:szCs w:val="28"/>
        </w:rPr>
        <w:t xml:space="preserve">Текст автореферата размещен </w:t>
      </w:r>
      <w:r w:rsidR="008F0EEE" w:rsidRPr="009D1C91">
        <w:rPr>
          <w:color w:val="auto"/>
          <w:sz w:val="28"/>
          <w:szCs w:val="28"/>
        </w:rPr>
        <w:t>на сайте &lt;</w:t>
      </w:r>
      <w:r w:rsidR="008F0EEE" w:rsidRPr="009D1C91">
        <w:rPr>
          <w:color w:val="auto"/>
          <w:sz w:val="28"/>
          <w:szCs w:val="28"/>
          <w:lang w:val="en-US"/>
        </w:rPr>
        <w:t>http</w:t>
      </w:r>
      <w:r w:rsidR="008F0EEE" w:rsidRPr="009D1C91">
        <w:rPr>
          <w:color w:val="auto"/>
          <w:sz w:val="28"/>
          <w:szCs w:val="28"/>
        </w:rPr>
        <w:t>://</w:t>
      </w:r>
      <w:r w:rsidR="008F0EEE" w:rsidRPr="009D1C91">
        <w:rPr>
          <w:color w:val="auto"/>
          <w:sz w:val="28"/>
          <w:szCs w:val="28"/>
          <w:lang w:val="en-US"/>
        </w:rPr>
        <w:t>www</w:t>
      </w:r>
      <w:r w:rsidR="008F0EEE" w:rsidRPr="009D1C91">
        <w:rPr>
          <w:color w:val="auto"/>
          <w:sz w:val="28"/>
          <w:szCs w:val="28"/>
        </w:rPr>
        <w:t>.</w:t>
      </w:r>
      <w:r w:rsidR="008F0EEE" w:rsidRPr="009D1C91">
        <w:rPr>
          <w:color w:val="auto"/>
          <w:sz w:val="28"/>
          <w:szCs w:val="28"/>
          <w:lang w:val="en-US"/>
        </w:rPr>
        <w:t>iiorao</w:t>
      </w:r>
      <w:r w:rsidR="008F0EEE" w:rsidRPr="009D1C91">
        <w:rPr>
          <w:color w:val="auto"/>
          <w:sz w:val="28"/>
          <w:szCs w:val="28"/>
        </w:rPr>
        <w:t>.</w:t>
      </w:r>
      <w:r w:rsidR="008F0EEE" w:rsidRPr="009D1C91">
        <w:rPr>
          <w:color w:val="auto"/>
          <w:sz w:val="28"/>
          <w:szCs w:val="28"/>
          <w:lang w:val="en-US"/>
        </w:rPr>
        <w:t>ru</w:t>
      </w:r>
      <w:r w:rsidR="008F0EEE" w:rsidRPr="009D1C91">
        <w:rPr>
          <w:color w:val="auto"/>
          <w:sz w:val="28"/>
          <w:szCs w:val="28"/>
        </w:rPr>
        <w:t>&gt;.</w:t>
      </w: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</w:rPr>
      </w:pP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</w:rPr>
      </w:pPr>
    </w:p>
    <w:p w:rsidR="008F0EEE" w:rsidRPr="009D1C91" w:rsidRDefault="00F976C0" w:rsidP="008F0EEE">
      <w:pPr>
        <w:spacing w:after="0" w:line="266" w:lineRule="auto"/>
        <w:jc w:val="both"/>
        <w:rPr>
          <w:rFonts w:ascii="Times New Roman" w:hAnsi="Times New Roman"/>
          <w:sz w:val="28"/>
        </w:rPr>
      </w:pPr>
      <w:r w:rsidRPr="009D1C91">
        <w:rPr>
          <w:rFonts w:ascii="Times New Roman" w:hAnsi="Times New Roman"/>
          <w:sz w:val="28"/>
        </w:rPr>
        <w:t>Автореферат разослан «28</w:t>
      </w:r>
      <w:r w:rsidR="008F0EEE" w:rsidRPr="009D1C91">
        <w:rPr>
          <w:rFonts w:ascii="Times New Roman" w:hAnsi="Times New Roman"/>
          <w:sz w:val="28"/>
        </w:rPr>
        <w:t xml:space="preserve">» </w:t>
      </w:r>
      <w:r w:rsidR="008F0EEE" w:rsidRPr="009D1C91">
        <w:rPr>
          <w:rFonts w:ascii="Times New Roman" w:hAnsi="Times New Roman"/>
          <w:sz w:val="28"/>
          <w:u w:val="words"/>
        </w:rPr>
        <w:t>августа</w:t>
      </w:r>
      <w:r w:rsidR="008F0EEE" w:rsidRPr="009D1C91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8F0EEE" w:rsidRPr="009D1C91">
          <w:rPr>
            <w:rFonts w:ascii="Times New Roman" w:hAnsi="Times New Roman"/>
            <w:sz w:val="28"/>
          </w:rPr>
          <w:t>2010 г</w:t>
        </w:r>
      </w:smartTag>
      <w:r w:rsidR="008F0EEE" w:rsidRPr="009D1C91">
        <w:rPr>
          <w:rFonts w:ascii="Times New Roman" w:hAnsi="Times New Roman"/>
          <w:sz w:val="28"/>
        </w:rPr>
        <w:t>.</w:t>
      </w:r>
    </w:p>
    <w:p w:rsidR="008F0EEE" w:rsidRPr="009D1C91" w:rsidRDefault="008F0EEE" w:rsidP="008F0EEE">
      <w:pPr>
        <w:spacing w:after="0" w:line="266" w:lineRule="auto"/>
        <w:jc w:val="both"/>
        <w:rPr>
          <w:rFonts w:ascii="Times New Roman" w:hAnsi="Times New Roman"/>
          <w:sz w:val="28"/>
        </w:rPr>
      </w:pPr>
    </w:p>
    <w:p w:rsidR="008F0EEE" w:rsidRPr="009D1C91" w:rsidRDefault="008F0EEE" w:rsidP="008F0EEE">
      <w:pPr>
        <w:pStyle w:val="1"/>
        <w:spacing w:line="266" w:lineRule="auto"/>
        <w:rPr>
          <w:b w:val="0"/>
          <w:color w:val="auto"/>
        </w:rPr>
      </w:pPr>
    </w:p>
    <w:p w:rsidR="008F0EEE" w:rsidRPr="009D1C91" w:rsidRDefault="008F0EEE" w:rsidP="008F0EEE">
      <w:pPr>
        <w:pStyle w:val="1"/>
        <w:spacing w:line="266" w:lineRule="auto"/>
        <w:rPr>
          <w:b w:val="0"/>
          <w:color w:val="auto"/>
        </w:rPr>
      </w:pPr>
      <w:r w:rsidRPr="009D1C91">
        <w:rPr>
          <w:b w:val="0"/>
          <w:color w:val="auto"/>
        </w:rPr>
        <w:t>Ученый секретарь</w:t>
      </w:r>
    </w:p>
    <w:p w:rsidR="008F0EEE" w:rsidRPr="009D1C91" w:rsidRDefault="008F0EEE" w:rsidP="008F0EEE">
      <w:pPr>
        <w:pStyle w:val="a5"/>
        <w:tabs>
          <w:tab w:val="clear" w:pos="4677"/>
          <w:tab w:val="clear" w:pos="9355"/>
        </w:tabs>
        <w:spacing w:after="0" w:line="266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диссертационного совета                                                               Г.Л. Ежова</w:t>
      </w:r>
    </w:p>
    <w:p w:rsidR="00857DA9" w:rsidRDefault="00857DA9" w:rsidP="008F0EEE">
      <w:pPr>
        <w:spacing w:after="0" w:line="266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0EEE" w:rsidRPr="009D1C91" w:rsidRDefault="008F0EEE" w:rsidP="008F0EEE">
      <w:pPr>
        <w:spacing w:after="0" w:line="266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1C91">
        <w:rPr>
          <w:rFonts w:ascii="Times New Roman" w:hAnsi="Times New Roman"/>
          <w:b/>
          <w:caps/>
          <w:sz w:val="28"/>
          <w:szCs w:val="28"/>
        </w:rPr>
        <w:t>ОБЩАЯ ХАРАКТЕРИСТИКА ИССЛЕДОВАНИЯ</w:t>
      </w:r>
    </w:p>
    <w:p w:rsidR="00E4006B" w:rsidRPr="009D1C91" w:rsidRDefault="008F0EEE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Актуальность исследования.</w:t>
      </w:r>
      <w:r w:rsidRPr="009D1C91">
        <w:rPr>
          <w:rFonts w:ascii="Times New Roman" w:hAnsi="Times New Roman"/>
          <w:sz w:val="28"/>
          <w:szCs w:val="28"/>
        </w:rPr>
        <w:t xml:space="preserve"> </w:t>
      </w:r>
      <w:r w:rsidR="00073568" w:rsidRPr="009D1C91">
        <w:rPr>
          <w:rFonts w:ascii="Times New Roman" w:hAnsi="Times New Roman"/>
          <w:sz w:val="28"/>
          <w:szCs w:val="28"/>
        </w:rPr>
        <w:t>Современный этап информат</w:t>
      </w:r>
      <w:r w:rsidR="00DD7505">
        <w:rPr>
          <w:rFonts w:ascii="Times New Roman" w:hAnsi="Times New Roman"/>
          <w:sz w:val="28"/>
          <w:szCs w:val="28"/>
        </w:rPr>
        <w:t xml:space="preserve">изации российского образования </w:t>
      </w:r>
      <w:r w:rsidR="00073568" w:rsidRPr="009D1C91">
        <w:rPr>
          <w:rFonts w:ascii="Times New Roman" w:hAnsi="Times New Roman"/>
          <w:sz w:val="28"/>
          <w:szCs w:val="28"/>
        </w:rPr>
        <w:t xml:space="preserve">характеризуется </w:t>
      </w:r>
      <w:r w:rsidR="003F6BF5" w:rsidRPr="009D1C91">
        <w:rPr>
          <w:rFonts w:ascii="Times New Roman" w:hAnsi="Times New Roman"/>
          <w:sz w:val="28"/>
          <w:szCs w:val="28"/>
        </w:rPr>
        <w:t xml:space="preserve">переходом на качественно </w:t>
      </w:r>
      <w:r w:rsidR="003F6BF5" w:rsidRPr="009D1C91">
        <w:rPr>
          <w:rFonts w:ascii="Times New Roman" w:hAnsi="Times New Roman"/>
          <w:sz w:val="28"/>
          <w:szCs w:val="28"/>
        </w:rPr>
        <w:lastRenderedPageBreak/>
        <w:t>новый уровень</w:t>
      </w:r>
      <w:r w:rsidR="00D82261" w:rsidRPr="009D1C91">
        <w:rPr>
          <w:rFonts w:ascii="Times New Roman" w:hAnsi="Times New Roman"/>
          <w:sz w:val="28"/>
          <w:szCs w:val="28"/>
        </w:rPr>
        <w:t>, характеризующийся реализацией теоретических и методических разработок в области широкого использования</w:t>
      </w:r>
      <w:r w:rsidR="00E4006B" w:rsidRPr="009D1C91">
        <w:rPr>
          <w:rFonts w:ascii="Times New Roman" w:hAnsi="Times New Roman"/>
          <w:sz w:val="28"/>
          <w:szCs w:val="28"/>
        </w:rPr>
        <w:t xml:space="preserve"> информационных и коммуникационных технологий</w:t>
      </w:r>
      <w:r w:rsidR="00BB031D" w:rsidRPr="009D1C91">
        <w:rPr>
          <w:rFonts w:ascii="Times New Roman" w:hAnsi="Times New Roman"/>
          <w:sz w:val="28"/>
          <w:szCs w:val="28"/>
        </w:rPr>
        <w:t xml:space="preserve"> (ИКТ)</w:t>
      </w:r>
      <w:r w:rsidR="00D82261" w:rsidRPr="009D1C91">
        <w:rPr>
          <w:rFonts w:ascii="Times New Roman" w:hAnsi="Times New Roman"/>
          <w:sz w:val="28"/>
          <w:szCs w:val="28"/>
        </w:rPr>
        <w:t xml:space="preserve"> в учебно-воспитательном процессе</w:t>
      </w:r>
      <w:r w:rsidR="00ED3C99" w:rsidRPr="009D1C91">
        <w:rPr>
          <w:rFonts w:ascii="Times New Roman" w:hAnsi="Times New Roman"/>
          <w:sz w:val="28"/>
          <w:szCs w:val="28"/>
        </w:rPr>
        <w:t>.</w:t>
      </w:r>
      <w:r w:rsidR="007469C0" w:rsidRPr="009D1C91">
        <w:rPr>
          <w:rFonts w:ascii="Times New Roman" w:hAnsi="Times New Roman"/>
          <w:sz w:val="28"/>
          <w:szCs w:val="28"/>
        </w:rPr>
        <w:t xml:space="preserve"> В этой связи</w:t>
      </w:r>
      <w:r w:rsidR="00BB031D" w:rsidRPr="009D1C91">
        <w:rPr>
          <w:rFonts w:ascii="Times New Roman" w:hAnsi="Times New Roman"/>
          <w:sz w:val="28"/>
          <w:szCs w:val="28"/>
        </w:rPr>
        <w:t xml:space="preserve"> </w:t>
      </w:r>
      <w:r w:rsidR="006B7973" w:rsidRPr="009D1C91">
        <w:rPr>
          <w:rFonts w:ascii="Times New Roman" w:hAnsi="Times New Roman"/>
          <w:sz w:val="28"/>
          <w:szCs w:val="28"/>
        </w:rPr>
        <w:t>для</w:t>
      </w:r>
      <w:r w:rsidR="00FA3419" w:rsidRPr="009D1C91">
        <w:rPr>
          <w:rFonts w:ascii="Times New Roman" w:hAnsi="Times New Roman"/>
          <w:sz w:val="28"/>
          <w:szCs w:val="28"/>
        </w:rPr>
        <w:t xml:space="preserve"> формирования умения пр</w:t>
      </w:r>
      <w:r w:rsidR="006B7973" w:rsidRPr="009D1C91">
        <w:rPr>
          <w:rFonts w:ascii="Times New Roman" w:hAnsi="Times New Roman"/>
          <w:sz w:val="28"/>
          <w:szCs w:val="28"/>
        </w:rPr>
        <w:t>именять знания в области И</w:t>
      </w:r>
      <w:proofErr w:type="gramStart"/>
      <w:r w:rsidR="006B7973" w:rsidRPr="009D1C91">
        <w:rPr>
          <w:rFonts w:ascii="Times New Roman" w:hAnsi="Times New Roman"/>
          <w:sz w:val="28"/>
          <w:szCs w:val="28"/>
        </w:rPr>
        <w:t>КТ в пр</w:t>
      </w:r>
      <w:proofErr w:type="gramEnd"/>
      <w:r w:rsidR="006B7973" w:rsidRPr="009D1C91">
        <w:rPr>
          <w:rFonts w:ascii="Times New Roman" w:hAnsi="Times New Roman"/>
          <w:sz w:val="28"/>
          <w:szCs w:val="28"/>
        </w:rPr>
        <w:t>оцессе</w:t>
      </w:r>
      <w:r w:rsidR="00FA3419" w:rsidRPr="009D1C91">
        <w:rPr>
          <w:rFonts w:ascii="Times New Roman" w:hAnsi="Times New Roman"/>
          <w:sz w:val="28"/>
          <w:szCs w:val="28"/>
        </w:rPr>
        <w:t xml:space="preserve"> решения </w:t>
      </w:r>
      <w:r w:rsidR="00862156" w:rsidRPr="009D1C91">
        <w:rPr>
          <w:rFonts w:ascii="Times New Roman" w:hAnsi="Times New Roman"/>
          <w:sz w:val="28"/>
          <w:szCs w:val="28"/>
        </w:rPr>
        <w:t xml:space="preserve">учебных, </w:t>
      </w:r>
      <w:r w:rsidR="00FA3419" w:rsidRPr="009D1C91">
        <w:rPr>
          <w:rFonts w:ascii="Times New Roman" w:hAnsi="Times New Roman"/>
          <w:sz w:val="28"/>
          <w:szCs w:val="28"/>
        </w:rPr>
        <w:t xml:space="preserve">практических задач из других предметных областей </w:t>
      </w:r>
      <w:r w:rsidR="00BB031D" w:rsidRPr="009D1C91">
        <w:rPr>
          <w:rFonts w:ascii="Times New Roman" w:hAnsi="Times New Roman"/>
          <w:sz w:val="28"/>
          <w:szCs w:val="28"/>
        </w:rPr>
        <w:t>увеличилась роль межпредметных связей</w:t>
      </w:r>
      <w:r w:rsidR="00780049" w:rsidRPr="009D1C91">
        <w:rPr>
          <w:rFonts w:ascii="Times New Roman" w:hAnsi="Times New Roman"/>
          <w:sz w:val="28"/>
          <w:szCs w:val="28"/>
        </w:rPr>
        <w:t xml:space="preserve"> в обучении</w:t>
      </w:r>
      <w:r w:rsidR="00FA3419" w:rsidRPr="009D1C91">
        <w:rPr>
          <w:rFonts w:ascii="Times New Roman" w:hAnsi="Times New Roman"/>
          <w:sz w:val="28"/>
          <w:szCs w:val="28"/>
        </w:rPr>
        <w:t>.</w:t>
      </w:r>
    </w:p>
    <w:p w:rsidR="00862156" w:rsidRPr="009D1C91" w:rsidRDefault="00073568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>Анализ исследований в области информатизации образования (</w:t>
      </w:r>
      <w:r w:rsidR="00C870D4" w:rsidRPr="009D1C91">
        <w:rPr>
          <w:rFonts w:ascii="Times New Roman" w:hAnsi="Times New Roman"/>
          <w:sz w:val="28"/>
          <w:szCs w:val="28"/>
        </w:rPr>
        <w:t>Ваграменко </w:t>
      </w:r>
      <w:r w:rsidR="00801BF5" w:rsidRPr="009D1C91">
        <w:rPr>
          <w:rFonts w:ascii="Times New Roman" w:hAnsi="Times New Roman"/>
          <w:sz w:val="28"/>
          <w:szCs w:val="28"/>
        </w:rPr>
        <w:t xml:space="preserve">Я.А., </w:t>
      </w:r>
      <w:r w:rsidR="00DE2A2A" w:rsidRPr="009D1C91">
        <w:rPr>
          <w:rFonts w:ascii="Times New Roman" w:hAnsi="Times New Roman"/>
          <w:sz w:val="28"/>
          <w:szCs w:val="28"/>
        </w:rPr>
        <w:t>Ежова</w:t>
      </w:r>
      <w:r w:rsidR="00C870D4" w:rsidRPr="009D1C91">
        <w:rPr>
          <w:rFonts w:ascii="Times New Roman" w:hAnsi="Times New Roman"/>
          <w:sz w:val="28"/>
          <w:szCs w:val="28"/>
        </w:rPr>
        <w:t> Г</w:t>
      </w:r>
      <w:r w:rsidR="00DE2A2A" w:rsidRPr="009D1C91">
        <w:rPr>
          <w:rFonts w:ascii="Times New Roman" w:hAnsi="Times New Roman"/>
          <w:sz w:val="28"/>
          <w:szCs w:val="28"/>
        </w:rPr>
        <w:t xml:space="preserve">.Л., </w:t>
      </w:r>
      <w:r w:rsidRPr="009D1C91">
        <w:rPr>
          <w:rFonts w:ascii="Times New Roman" w:hAnsi="Times New Roman"/>
          <w:sz w:val="28"/>
          <w:szCs w:val="28"/>
        </w:rPr>
        <w:t>Козлов</w:t>
      </w:r>
      <w:r w:rsidR="00C870D4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О.А., </w:t>
      </w:r>
      <w:r w:rsidR="00D82261" w:rsidRPr="009D1C91">
        <w:rPr>
          <w:rFonts w:ascii="Times New Roman" w:hAnsi="Times New Roman"/>
          <w:sz w:val="28"/>
          <w:szCs w:val="28"/>
        </w:rPr>
        <w:t xml:space="preserve">Латышев В.Л., </w:t>
      </w:r>
      <w:r w:rsidRPr="009D1C91">
        <w:rPr>
          <w:rFonts w:ascii="Times New Roman" w:hAnsi="Times New Roman"/>
          <w:sz w:val="28"/>
          <w:szCs w:val="28"/>
        </w:rPr>
        <w:t>Мартиросян</w:t>
      </w:r>
      <w:r w:rsidR="00C870D4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Л.П., </w:t>
      </w:r>
      <w:r w:rsidR="00C870D4" w:rsidRPr="009D1C91">
        <w:rPr>
          <w:rFonts w:ascii="Times New Roman" w:hAnsi="Times New Roman"/>
          <w:sz w:val="28"/>
          <w:szCs w:val="28"/>
        </w:rPr>
        <w:t>Прозорова </w:t>
      </w:r>
      <w:r w:rsidR="00D20EF7" w:rsidRPr="009D1C91">
        <w:rPr>
          <w:rFonts w:ascii="Times New Roman" w:hAnsi="Times New Roman"/>
          <w:sz w:val="28"/>
          <w:szCs w:val="28"/>
        </w:rPr>
        <w:t xml:space="preserve">Ю.А., </w:t>
      </w:r>
      <w:r w:rsidR="00DD7505">
        <w:rPr>
          <w:rFonts w:ascii="Times New Roman" w:hAnsi="Times New Roman"/>
          <w:sz w:val="28"/>
          <w:szCs w:val="28"/>
        </w:rPr>
        <w:t>Роберт</w:t>
      </w:r>
      <w:r w:rsidR="00DD7505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И.В.,</w:t>
      </w:r>
      <w:r w:rsidR="00DD7505" w:rsidRPr="00DD7505">
        <w:rPr>
          <w:rFonts w:ascii="Times New Roman" w:hAnsi="Times New Roman"/>
          <w:sz w:val="28"/>
          <w:szCs w:val="28"/>
        </w:rPr>
        <w:t xml:space="preserve"> </w:t>
      </w:r>
      <w:r w:rsidR="00912D8A" w:rsidRPr="009D1C91">
        <w:rPr>
          <w:rFonts w:ascii="Times New Roman" w:hAnsi="Times New Roman"/>
          <w:sz w:val="28"/>
          <w:szCs w:val="28"/>
        </w:rPr>
        <w:t>Тарабрин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912D8A" w:rsidRPr="009D1C91">
        <w:rPr>
          <w:rFonts w:ascii="Times New Roman" w:hAnsi="Times New Roman"/>
          <w:sz w:val="28"/>
          <w:szCs w:val="28"/>
        </w:rPr>
        <w:t>О.А.</w:t>
      </w:r>
      <w:r w:rsidR="0060082D" w:rsidRPr="009D1C91">
        <w:rPr>
          <w:rFonts w:ascii="Times New Roman" w:hAnsi="Times New Roman"/>
          <w:sz w:val="28"/>
          <w:szCs w:val="28"/>
        </w:rPr>
        <w:t>, Тихонов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60082D" w:rsidRPr="009D1C91">
        <w:rPr>
          <w:rFonts w:ascii="Times New Roman" w:hAnsi="Times New Roman"/>
          <w:sz w:val="28"/>
          <w:szCs w:val="28"/>
        </w:rPr>
        <w:t>А.Н.</w:t>
      </w:r>
      <w:r w:rsidR="00862156" w:rsidRPr="009D1C91">
        <w:rPr>
          <w:rFonts w:ascii="Times New Roman" w:hAnsi="Times New Roman"/>
          <w:sz w:val="28"/>
          <w:szCs w:val="28"/>
        </w:rPr>
        <w:t xml:space="preserve"> и др.) показал, что </w:t>
      </w:r>
      <w:r w:rsidRPr="009D1C91">
        <w:rPr>
          <w:rFonts w:ascii="Times New Roman" w:hAnsi="Times New Roman"/>
          <w:sz w:val="28"/>
          <w:szCs w:val="28"/>
        </w:rPr>
        <w:t>процесс</w:t>
      </w:r>
      <w:r w:rsidR="00862156" w:rsidRPr="009D1C91">
        <w:rPr>
          <w:rFonts w:ascii="Times New Roman" w:hAnsi="Times New Roman"/>
          <w:sz w:val="28"/>
          <w:szCs w:val="28"/>
        </w:rPr>
        <w:t xml:space="preserve"> использования средств ИКТ в учебной деятельности</w:t>
      </w:r>
      <w:r w:rsidR="00187969" w:rsidRPr="009D1C91">
        <w:rPr>
          <w:rFonts w:ascii="Times New Roman" w:hAnsi="Times New Roman"/>
          <w:sz w:val="28"/>
          <w:szCs w:val="28"/>
        </w:rPr>
        <w:t xml:space="preserve"> </w:t>
      </w:r>
      <w:r w:rsidRPr="009D1C91">
        <w:rPr>
          <w:rFonts w:ascii="Times New Roman" w:hAnsi="Times New Roman"/>
          <w:sz w:val="28"/>
          <w:szCs w:val="28"/>
        </w:rPr>
        <w:t xml:space="preserve">позволяет </w:t>
      </w:r>
      <w:r w:rsidR="00862156" w:rsidRPr="009D1C91">
        <w:rPr>
          <w:rFonts w:ascii="Times New Roman" w:hAnsi="Times New Roman"/>
          <w:sz w:val="28"/>
          <w:szCs w:val="28"/>
        </w:rPr>
        <w:t>обеспечивать повышение мотивации обучения, осуществлять исследовательскую, информационно-учебную деятельность, направленную на сб</w:t>
      </w:r>
      <w:r w:rsidR="00862156" w:rsidRPr="009D1C91">
        <w:rPr>
          <w:rFonts w:ascii="Times New Roman" w:hAnsi="Times New Roman"/>
          <w:sz w:val="28"/>
          <w:szCs w:val="28"/>
        </w:rPr>
        <w:t>о</w:t>
      </w:r>
      <w:r w:rsidR="00862156" w:rsidRPr="009D1C91">
        <w:rPr>
          <w:rFonts w:ascii="Times New Roman" w:hAnsi="Times New Roman"/>
          <w:sz w:val="28"/>
          <w:szCs w:val="28"/>
        </w:rPr>
        <w:t>р, обработку, хранение, транслирование, продуцирование</w:t>
      </w:r>
      <w:proofErr w:type="gramEnd"/>
      <w:r w:rsidR="00862156" w:rsidRPr="009D1C91">
        <w:rPr>
          <w:rFonts w:ascii="Times New Roman" w:hAnsi="Times New Roman"/>
          <w:sz w:val="28"/>
          <w:szCs w:val="28"/>
        </w:rPr>
        <w:t>, передачу информации об объектах, явлениях, процессах, в том числе р</w:t>
      </w:r>
      <w:r w:rsidR="00862156" w:rsidRPr="009D1C91">
        <w:rPr>
          <w:rFonts w:ascii="Times New Roman" w:hAnsi="Times New Roman"/>
          <w:sz w:val="28"/>
          <w:szCs w:val="28"/>
        </w:rPr>
        <w:t>е</w:t>
      </w:r>
      <w:r w:rsidR="00862156" w:rsidRPr="009D1C91">
        <w:rPr>
          <w:rFonts w:ascii="Times New Roman" w:hAnsi="Times New Roman"/>
          <w:sz w:val="28"/>
          <w:szCs w:val="28"/>
        </w:rPr>
        <w:t>ально протекающих, при реализации дидактических возмо</w:t>
      </w:r>
      <w:r w:rsidR="00862156" w:rsidRPr="009D1C91">
        <w:rPr>
          <w:rFonts w:ascii="Times New Roman" w:hAnsi="Times New Roman"/>
          <w:sz w:val="28"/>
          <w:szCs w:val="28"/>
        </w:rPr>
        <w:t>ж</w:t>
      </w:r>
      <w:r w:rsidR="00862156" w:rsidRPr="009D1C91">
        <w:rPr>
          <w:rFonts w:ascii="Times New Roman" w:hAnsi="Times New Roman"/>
          <w:sz w:val="28"/>
          <w:szCs w:val="28"/>
        </w:rPr>
        <w:t>ностей ИКТ (Роберт И.В.)</w:t>
      </w:r>
      <w:r w:rsidR="00862156" w:rsidRPr="009D1C91">
        <w:rPr>
          <w:sz w:val="28"/>
          <w:szCs w:val="28"/>
        </w:rPr>
        <w:t xml:space="preserve"> </w:t>
      </w:r>
      <w:r w:rsidR="00862156" w:rsidRPr="009D1C91">
        <w:rPr>
          <w:rFonts w:ascii="Times New Roman" w:hAnsi="Times New Roman"/>
          <w:sz w:val="28"/>
          <w:szCs w:val="28"/>
        </w:rPr>
        <w:t>и информационное взаимодействие, направленное на осуществление процесса передачи-приема информации, представле</w:t>
      </w:r>
      <w:r w:rsidR="00862156" w:rsidRPr="009D1C91">
        <w:rPr>
          <w:rFonts w:ascii="Times New Roman" w:hAnsi="Times New Roman"/>
          <w:sz w:val="28"/>
          <w:szCs w:val="28"/>
        </w:rPr>
        <w:t>н</w:t>
      </w:r>
      <w:r w:rsidR="00862156" w:rsidRPr="009D1C91">
        <w:rPr>
          <w:rFonts w:ascii="Times New Roman" w:hAnsi="Times New Roman"/>
          <w:sz w:val="28"/>
          <w:szCs w:val="28"/>
        </w:rPr>
        <w:t>ной в любом виде при реализации незамедлительной обратной связи, и</w:t>
      </w:r>
      <w:r w:rsidR="00862156" w:rsidRPr="009D1C91">
        <w:rPr>
          <w:rFonts w:ascii="Times New Roman" w:hAnsi="Times New Roman"/>
          <w:sz w:val="28"/>
          <w:szCs w:val="28"/>
        </w:rPr>
        <w:t>н</w:t>
      </w:r>
      <w:r w:rsidR="00862156" w:rsidRPr="009D1C91">
        <w:rPr>
          <w:rFonts w:ascii="Times New Roman" w:hAnsi="Times New Roman"/>
          <w:sz w:val="28"/>
          <w:szCs w:val="28"/>
        </w:rPr>
        <w:t xml:space="preserve">терактивного диалога (Роберт И.В.). </w:t>
      </w:r>
    </w:p>
    <w:p w:rsidR="00C73C42" w:rsidRPr="009D1C91" w:rsidRDefault="000E356F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Исследования </w:t>
      </w:r>
      <w:r w:rsidR="00C870D4" w:rsidRPr="009D1C91">
        <w:rPr>
          <w:rFonts w:ascii="Times New Roman" w:hAnsi="Times New Roman"/>
          <w:sz w:val="28"/>
          <w:szCs w:val="28"/>
        </w:rPr>
        <w:t>Гужвенко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C870D4" w:rsidRPr="009D1C91">
        <w:rPr>
          <w:rFonts w:ascii="Times New Roman" w:hAnsi="Times New Roman"/>
          <w:sz w:val="28"/>
          <w:szCs w:val="28"/>
        </w:rPr>
        <w:t>Е.И., Кравцова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DD1E8C" w:rsidRPr="009D1C91">
        <w:rPr>
          <w:rFonts w:ascii="Times New Roman" w:hAnsi="Times New Roman"/>
          <w:sz w:val="28"/>
          <w:szCs w:val="28"/>
        </w:rPr>
        <w:t xml:space="preserve">С.С., </w:t>
      </w:r>
      <w:r w:rsidR="00C870D4" w:rsidRPr="009D1C91">
        <w:rPr>
          <w:rFonts w:ascii="Times New Roman" w:hAnsi="Times New Roman"/>
          <w:sz w:val="28"/>
          <w:szCs w:val="28"/>
        </w:rPr>
        <w:t>Мартиросян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Л.П</w:t>
      </w:r>
      <w:r w:rsidR="00CB694D" w:rsidRPr="009D1C91">
        <w:rPr>
          <w:rFonts w:ascii="Times New Roman" w:hAnsi="Times New Roman"/>
          <w:sz w:val="28"/>
          <w:szCs w:val="28"/>
        </w:rPr>
        <w:t>.</w:t>
      </w:r>
      <w:r w:rsidR="00DD1E8C" w:rsidRPr="009D1C91">
        <w:rPr>
          <w:rFonts w:ascii="Times New Roman" w:hAnsi="Times New Roman"/>
          <w:sz w:val="28"/>
          <w:szCs w:val="28"/>
        </w:rPr>
        <w:t xml:space="preserve"> и др. </w:t>
      </w:r>
      <w:r w:rsidR="00CB694D" w:rsidRPr="009D1C91">
        <w:rPr>
          <w:rFonts w:ascii="Times New Roman" w:hAnsi="Times New Roman"/>
          <w:sz w:val="28"/>
          <w:szCs w:val="28"/>
        </w:rPr>
        <w:t>свидетельству</w:t>
      </w:r>
      <w:r w:rsidR="0018729B" w:rsidRPr="009D1C91">
        <w:rPr>
          <w:rFonts w:ascii="Times New Roman" w:hAnsi="Times New Roman"/>
          <w:sz w:val="28"/>
          <w:szCs w:val="28"/>
        </w:rPr>
        <w:t>ю</w:t>
      </w:r>
      <w:r w:rsidR="00CB694D" w:rsidRPr="009D1C91">
        <w:rPr>
          <w:rFonts w:ascii="Times New Roman" w:hAnsi="Times New Roman"/>
          <w:sz w:val="28"/>
          <w:szCs w:val="28"/>
        </w:rPr>
        <w:t xml:space="preserve">т о </w:t>
      </w:r>
      <w:r w:rsidR="00F662C7" w:rsidRPr="009D1C91">
        <w:rPr>
          <w:rFonts w:ascii="Times New Roman" w:hAnsi="Times New Roman"/>
          <w:sz w:val="28"/>
          <w:szCs w:val="28"/>
        </w:rPr>
        <w:t xml:space="preserve">необходимости </w:t>
      </w:r>
      <w:r w:rsidR="002359B8" w:rsidRPr="009D1C91">
        <w:rPr>
          <w:rFonts w:ascii="Times New Roman" w:hAnsi="Times New Roman"/>
          <w:sz w:val="28"/>
          <w:szCs w:val="28"/>
        </w:rPr>
        <w:t>реализации</w:t>
      </w:r>
      <w:r w:rsidR="00CB694D" w:rsidRPr="009D1C91">
        <w:rPr>
          <w:rFonts w:ascii="Times New Roman" w:hAnsi="Times New Roman"/>
          <w:sz w:val="28"/>
          <w:szCs w:val="28"/>
        </w:rPr>
        <w:t xml:space="preserve"> </w:t>
      </w:r>
      <w:r w:rsidR="0018729B" w:rsidRPr="009D1C91">
        <w:rPr>
          <w:rFonts w:ascii="Times New Roman" w:hAnsi="Times New Roman"/>
          <w:sz w:val="28"/>
          <w:szCs w:val="28"/>
        </w:rPr>
        <w:t xml:space="preserve">дидактических </w:t>
      </w:r>
      <w:r w:rsidR="00CB694D" w:rsidRPr="009D1C91">
        <w:rPr>
          <w:rFonts w:ascii="Times New Roman" w:hAnsi="Times New Roman"/>
          <w:sz w:val="28"/>
          <w:szCs w:val="28"/>
        </w:rPr>
        <w:t xml:space="preserve">возможностей ИКТ </w:t>
      </w:r>
      <w:r w:rsidR="00F662C7" w:rsidRPr="009D1C91">
        <w:rPr>
          <w:rFonts w:ascii="Times New Roman" w:hAnsi="Times New Roman"/>
          <w:sz w:val="28"/>
          <w:szCs w:val="28"/>
        </w:rPr>
        <w:t>для</w:t>
      </w:r>
      <w:r w:rsidR="00CB694D" w:rsidRPr="009D1C91">
        <w:rPr>
          <w:rFonts w:ascii="Times New Roman" w:hAnsi="Times New Roman"/>
          <w:sz w:val="28"/>
          <w:szCs w:val="28"/>
        </w:rPr>
        <w:t xml:space="preserve"> повышени</w:t>
      </w:r>
      <w:r w:rsidR="00F662C7" w:rsidRPr="009D1C91">
        <w:rPr>
          <w:rFonts w:ascii="Times New Roman" w:hAnsi="Times New Roman"/>
          <w:sz w:val="28"/>
          <w:szCs w:val="28"/>
        </w:rPr>
        <w:t>я</w:t>
      </w:r>
      <w:r w:rsidR="00CB694D" w:rsidRPr="009D1C91">
        <w:rPr>
          <w:rFonts w:ascii="Times New Roman" w:hAnsi="Times New Roman"/>
          <w:sz w:val="28"/>
          <w:szCs w:val="28"/>
        </w:rPr>
        <w:t xml:space="preserve"> качества обучения математике, в том числе за счет наглядного представления изучаемых объектов и процессов в виде моделей и геометрических интерпретаци</w:t>
      </w:r>
      <w:r w:rsidR="00F662C7" w:rsidRPr="009D1C91">
        <w:rPr>
          <w:rFonts w:ascii="Times New Roman" w:hAnsi="Times New Roman"/>
          <w:sz w:val="28"/>
          <w:szCs w:val="28"/>
        </w:rPr>
        <w:t>й</w:t>
      </w:r>
      <w:r w:rsidR="00CB694D" w:rsidRPr="009D1C91">
        <w:rPr>
          <w:rFonts w:ascii="Times New Roman" w:hAnsi="Times New Roman"/>
          <w:sz w:val="28"/>
          <w:szCs w:val="28"/>
        </w:rPr>
        <w:t>.</w:t>
      </w:r>
      <w:r w:rsidRPr="009D1C91">
        <w:rPr>
          <w:rFonts w:ascii="Times New Roman" w:hAnsi="Times New Roman"/>
          <w:sz w:val="28"/>
          <w:szCs w:val="28"/>
        </w:rPr>
        <w:t xml:space="preserve"> </w:t>
      </w:r>
      <w:r w:rsidR="007D0A9D" w:rsidRPr="009D1C91">
        <w:rPr>
          <w:rFonts w:ascii="Times New Roman" w:hAnsi="Times New Roman"/>
          <w:sz w:val="28"/>
          <w:szCs w:val="28"/>
        </w:rPr>
        <w:t xml:space="preserve">В работах </w:t>
      </w:r>
      <w:r w:rsidR="00A62B05" w:rsidRPr="009D1C91">
        <w:rPr>
          <w:rFonts w:ascii="Times New Roman" w:hAnsi="Times New Roman"/>
          <w:sz w:val="28"/>
          <w:szCs w:val="28"/>
        </w:rPr>
        <w:t>Заболотновой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A62B05" w:rsidRPr="009D1C91">
        <w:rPr>
          <w:rFonts w:ascii="Times New Roman" w:hAnsi="Times New Roman"/>
          <w:sz w:val="28"/>
          <w:szCs w:val="28"/>
        </w:rPr>
        <w:t>Е.Ю., Заяц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A62B05" w:rsidRPr="009D1C91">
        <w:rPr>
          <w:rFonts w:ascii="Times New Roman" w:hAnsi="Times New Roman"/>
          <w:sz w:val="28"/>
          <w:szCs w:val="28"/>
        </w:rPr>
        <w:t>Д.В., Крылова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A62B05" w:rsidRPr="009D1C91">
        <w:rPr>
          <w:rFonts w:ascii="Times New Roman" w:hAnsi="Times New Roman"/>
          <w:sz w:val="28"/>
          <w:szCs w:val="28"/>
        </w:rPr>
        <w:t>А.И. и др.</w:t>
      </w:r>
      <w:r w:rsidR="007D0A9D" w:rsidRPr="009D1C91">
        <w:rPr>
          <w:rFonts w:ascii="Times New Roman" w:hAnsi="Times New Roman"/>
          <w:sz w:val="28"/>
          <w:szCs w:val="28"/>
        </w:rPr>
        <w:t xml:space="preserve"> отражены</w:t>
      </w:r>
      <w:r w:rsidR="00A62B05" w:rsidRPr="009D1C91">
        <w:rPr>
          <w:rFonts w:ascii="Times New Roman" w:hAnsi="Times New Roman"/>
          <w:sz w:val="28"/>
          <w:szCs w:val="28"/>
        </w:rPr>
        <w:t xml:space="preserve"> </w:t>
      </w:r>
      <w:r w:rsidR="0018729B" w:rsidRPr="009D1C91">
        <w:rPr>
          <w:rFonts w:ascii="Times New Roman" w:hAnsi="Times New Roman"/>
          <w:sz w:val="28"/>
          <w:szCs w:val="28"/>
        </w:rPr>
        <w:t xml:space="preserve">дидактические </w:t>
      </w:r>
      <w:r w:rsidR="00A62B05" w:rsidRPr="009D1C91">
        <w:rPr>
          <w:rFonts w:ascii="Times New Roman" w:hAnsi="Times New Roman"/>
          <w:sz w:val="28"/>
          <w:szCs w:val="28"/>
        </w:rPr>
        <w:t>возможности И</w:t>
      </w:r>
      <w:proofErr w:type="gramStart"/>
      <w:r w:rsidR="00A62B05" w:rsidRPr="009D1C91">
        <w:rPr>
          <w:rFonts w:ascii="Times New Roman" w:hAnsi="Times New Roman"/>
          <w:sz w:val="28"/>
          <w:szCs w:val="28"/>
        </w:rPr>
        <w:t xml:space="preserve">КТ в </w:t>
      </w:r>
      <w:r w:rsidR="00F662C7" w:rsidRPr="009D1C91">
        <w:rPr>
          <w:rFonts w:ascii="Times New Roman" w:hAnsi="Times New Roman"/>
          <w:sz w:val="28"/>
          <w:szCs w:val="28"/>
        </w:rPr>
        <w:t>пр</w:t>
      </w:r>
      <w:proofErr w:type="gramEnd"/>
      <w:r w:rsidR="00F662C7" w:rsidRPr="009D1C91">
        <w:rPr>
          <w:rFonts w:ascii="Times New Roman" w:hAnsi="Times New Roman"/>
          <w:sz w:val="28"/>
          <w:szCs w:val="28"/>
        </w:rPr>
        <w:t xml:space="preserve">оцессе </w:t>
      </w:r>
      <w:r w:rsidR="00A62B05" w:rsidRPr="009D1C91">
        <w:rPr>
          <w:rFonts w:ascii="Times New Roman" w:hAnsi="Times New Roman"/>
          <w:sz w:val="28"/>
          <w:szCs w:val="28"/>
        </w:rPr>
        <w:t>преподавани</w:t>
      </w:r>
      <w:r w:rsidR="00F662C7" w:rsidRPr="009D1C91">
        <w:rPr>
          <w:rFonts w:ascii="Times New Roman" w:hAnsi="Times New Roman"/>
          <w:sz w:val="28"/>
          <w:szCs w:val="28"/>
        </w:rPr>
        <w:t>я</w:t>
      </w:r>
      <w:r w:rsidR="00A62B05" w:rsidRPr="009D1C91">
        <w:rPr>
          <w:rFonts w:ascii="Times New Roman" w:hAnsi="Times New Roman"/>
          <w:sz w:val="28"/>
          <w:szCs w:val="28"/>
        </w:rPr>
        <w:t xml:space="preserve"> географии, которые способствуют визуализации географической информации об изучаемом объекте или процессе, проведению виртуальных экскурсий, моделированию географических объектов и процессов и т.д.</w:t>
      </w:r>
      <w:r w:rsidR="007D0A9D" w:rsidRPr="009D1C91">
        <w:rPr>
          <w:rFonts w:ascii="Times New Roman" w:hAnsi="Times New Roman"/>
          <w:sz w:val="28"/>
          <w:szCs w:val="28"/>
        </w:rPr>
        <w:t xml:space="preserve"> </w:t>
      </w:r>
      <w:r w:rsidR="00296199" w:rsidRPr="009D1C91">
        <w:rPr>
          <w:rFonts w:ascii="Times New Roman" w:hAnsi="Times New Roman"/>
          <w:sz w:val="28"/>
          <w:szCs w:val="28"/>
        </w:rPr>
        <w:t>Использование средств И</w:t>
      </w:r>
      <w:proofErr w:type="gramStart"/>
      <w:r w:rsidR="00296199" w:rsidRPr="009D1C91">
        <w:rPr>
          <w:rFonts w:ascii="Times New Roman" w:hAnsi="Times New Roman"/>
          <w:sz w:val="28"/>
          <w:szCs w:val="28"/>
        </w:rPr>
        <w:t>КТ в пр</w:t>
      </w:r>
      <w:proofErr w:type="gramEnd"/>
      <w:r w:rsidR="00296199" w:rsidRPr="009D1C91">
        <w:rPr>
          <w:rFonts w:ascii="Times New Roman" w:hAnsi="Times New Roman"/>
          <w:sz w:val="28"/>
          <w:szCs w:val="28"/>
        </w:rPr>
        <w:t>оцессе преподавания физики показано в работах Винницкого Ю.А., Ездова А.А., Оспенниковой Е.В. и др.</w:t>
      </w:r>
      <w:r w:rsidR="004828A4" w:rsidRPr="009D1C91">
        <w:rPr>
          <w:rFonts w:ascii="Times New Roman" w:hAnsi="Times New Roman"/>
          <w:sz w:val="28"/>
          <w:szCs w:val="28"/>
        </w:rPr>
        <w:t>, в которых</w:t>
      </w:r>
      <w:r w:rsidR="00296199" w:rsidRPr="009D1C91">
        <w:rPr>
          <w:rFonts w:ascii="Times New Roman" w:hAnsi="Times New Roman"/>
          <w:sz w:val="28"/>
          <w:szCs w:val="28"/>
        </w:rPr>
        <w:t xml:space="preserve">, в частности, раскрыты особенности электронного учебного курса по физике на основе </w:t>
      </w:r>
      <w:r w:rsidR="00D82261" w:rsidRPr="009D1C91">
        <w:rPr>
          <w:rFonts w:ascii="Times New Roman" w:hAnsi="Times New Roman"/>
          <w:sz w:val="28"/>
          <w:szCs w:val="28"/>
        </w:rPr>
        <w:t xml:space="preserve">технологии </w:t>
      </w:r>
      <w:r w:rsidR="00296199" w:rsidRPr="009D1C91">
        <w:rPr>
          <w:rFonts w:ascii="Times New Roman" w:hAnsi="Times New Roman"/>
          <w:sz w:val="28"/>
          <w:szCs w:val="28"/>
        </w:rPr>
        <w:t>мультимеди</w:t>
      </w:r>
      <w:r w:rsidR="00D82261" w:rsidRPr="009D1C91">
        <w:rPr>
          <w:rFonts w:ascii="Times New Roman" w:hAnsi="Times New Roman"/>
          <w:sz w:val="28"/>
          <w:szCs w:val="28"/>
        </w:rPr>
        <w:t>а</w:t>
      </w:r>
      <w:r w:rsidR="00296199" w:rsidRPr="009D1C91">
        <w:rPr>
          <w:rFonts w:ascii="Times New Roman" w:hAnsi="Times New Roman"/>
          <w:sz w:val="28"/>
          <w:szCs w:val="28"/>
        </w:rPr>
        <w:t xml:space="preserve">, описаны преимущества реализации дидактических возможностей ИКТ на лабораторных занятиях по физике в средней школе. </w:t>
      </w:r>
      <w:r w:rsidR="00F662C7" w:rsidRPr="009D1C91">
        <w:rPr>
          <w:rFonts w:ascii="Times New Roman" w:hAnsi="Times New Roman"/>
          <w:sz w:val="28"/>
          <w:szCs w:val="28"/>
        </w:rPr>
        <w:t>При этом</w:t>
      </w:r>
      <w:r w:rsidR="00A77FFB" w:rsidRPr="009D1C91">
        <w:rPr>
          <w:rFonts w:ascii="Times New Roman" w:hAnsi="Times New Roman"/>
          <w:sz w:val="28"/>
          <w:szCs w:val="28"/>
        </w:rPr>
        <w:t xml:space="preserve"> в разработках в области </w:t>
      </w:r>
      <w:r w:rsidR="00F662C7" w:rsidRPr="009D1C91">
        <w:rPr>
          <w:rFonts w:ascii="Times New Roman" w:hAnsi="Times New Roman"/>
          <w:sz w:val="28"/>
          <w:szCs w:val="28"/>
        </w:rPr>
        <w:t>информатизации образования</w:t>
      </w:r>
      <w:r w:rsidR="00A77FFB" w:rsidRPr="009D1C91">
        <w:rPr>
          <w:rFonts w:ascii="Times New Roman" w:hAnsi="Times New Roman"/>
          <w:sz w:val="28"/>
          <w:szCs w:val="28"/>
        </w:rPr>
        <w:t xml:space="preserve"> </w:t>
      </w:r>
      <w:r w:rsidR="002359B8" w:rsidRPr="009D1C91">
        <w:rPr>
          <w:rFonts w:ascii="Times New Roman" w:hAnsi="Times New Roman"/>
          <w:sz w:val="28"/>
          <w:szCs w:val="28"/>
        </w:rPr>
        <w:t xml:space="preserve">предметных областей </w:t>
      </w:r>
      <w:r w:rsidR="00A77FFB" w:rsidRPr="009D1C91">
        <w:rPr>
          <w:rFonts w:ascii="Times New Roman" w:hAnsi="Times New Roman"/>
          <w:sz w:val="28"/>
          <w:szCs w:val="28"/>
        </w:rPr>
        <w:t xml:space="preserve">недостаточно освещены </w:t>
      </w:r>
      <w:r w:rsidR="0018729B" w:rsidRPr="009D1C91">
        <w:rPr>
          <w:rFonts w:ascii="Times New Roman" w:hAnsi="Times New Roman"/>
          <w:sz w:val="28"/>
          <w:szCs w:val="28"/>
        </w:rPr>
        <w:t xml:space="preserve">дидактические </w:t>
      </w:r>
      <w:r w:rsidR="00A77FFB" w:rsidRPr="009D1C91">
        <w:rPr>
          <w:rFonts w:ascii="Times New Roman" w:hAnsi="Times New Roman"/>
          <w:sz w:val="28"/>
          <w:szCs w:val="28"/>
        </w:rPr>
        <w:t>возможности ИКТ для обеспечения межпредметных связей.</w:t>
      </w:r>
    </w:p>
    <w:p w:rsidR="008C01B7" w:rsidRPr="009D1C91" w:rsidRDefault="006C77B7" w:rsidP="008F0EEE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>В исследованиях Гурьева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А.И., Костюк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Н.Т., Кулагина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8A6EDA" w:rsidRPr="009D1C91">
        <w:rPr>
          <w:rFonts w:ascii="Times New Roman" w:hAnsi="Times New Roman"/>
          <w:sz w:val="28"/>
          <w:szCs w:val="28"/>
        </w:rPr>
        <w:t>П</w:t>
      </w:r>
      <w:r w:rsidRPr="009D1C91">
        <w:rPr>
          <w:rFonts w:ascii="Times New Roman" w:hAnsi="Times New Roman"/>
          <w:sz w:val="28"/>
          <w:szCs w:val="28"/>
        </w:rPr>
        <w:t>.</w:t>
      </w:r>
      <w:r w:rsidR="008A6EDA" w:rsidRPr="009D1C91">
        <w:rPr>
          <w:rFonts w:ascii="Times New Roman" w:hAnsi="Times New Roman"/>
          <w:sz w:val="28"/>
          <w:szCs w:val="28"/>
        </w:rPr>
        <w:t>Г</w:t>
      </w:r>
      <w:r w:rsidRPr="009D1C91">
        <w:rPr>
          <w:rFonts w:ascii="Times New Roman" w:hAnsi="Times New Roman"/>
          <w:sz w:val="28"/>
          <w:szCs w:val="28"/>
        </w:rPr>
        <w:t>., Лутай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В.С., Максимовой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В.Н., Усов</w:t>
      </w:r>
      <w:r w:rsidR="002228FD" w:rsidRPr="009D1C91">
        <w:rPr>
          <w:rFonts w:ascii="Times New Roman" w:hAnsi="Times New Roman"/>
          <w:sz w:val="28"/>
          <w:szCs w:val="28"/>
        </w:rPr>
        <w:t>ой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А.В., Федорца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Г.Ф., Чепикова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М.Г. </w:t>
      </w:r>
      <w:r w:rsidR="00F662C7" w:rsidRPr="009D1C91">
        <w:rPr>
          <w:rFonts w:ascii="Times New Roman" w:hAnsi="Times New Roman"/>
          <w:sz w:val="28"/>
          <w:szCs w:val="28"/>
        </w:rPr>
        <w:t xml:space="preserve">и др. </w:t>
      </w:r>
      <w:r w:rsidRPr="009D1C91">
        <w:rPr>
          <w:rFonts w:ascii="Times New Roman" w:hAnsi="Times New Roman"/>
          <w:sz w:val="28"/>
          <w:szCs w:val="28"/>
        </w:rPr>
        <w:t xml:space="preserve">показаны теоретические возможности межпредметных связей учебных предметов, их  преимущества и недостатки, обоснована </w:t>
      </w:r>
      <w:r w:rsidRPr="009D1C91">
        <w:rPr>
          <w:rFonts w:ascii="Times New Roman" w:hAnsi="Times New Roman"/>
          <w:sz w:val="28"/>
          <w:szCs w:val="28"/>
        </w:rPr>
        <w:lastRenderedPageBreak/>
        <w:t>объективная необходимость отражения в учебном процессе реальной взаимосвязи объектов и явлений природы и общества, выделены и раскрыты мировоззренческая и развивающая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функции межпредметных связей, их влияние на формирование системы научных знаний и умственное развитие учащихся.</w:t>
      </w:r>
      <w:r w:rsidR="008C01B7" w:rsidRPr="009D1C91">
        <w:rPr>
          <w:rFonts w:ascii="Times New Roman" w:hAnsi="Times New Roman"/>
          <w:sz w:val="28"/>
          <w:szCs w:val="28"/>
        </w:rPr>
        <w:t xml:space="preserve"> Однако в них </w:t>
      </w:r>
      <w:r w:rsidR="0081302A" w:rsidRPr="009D1C91">
        <w:rPr>
          <w:rFonts w:ascii="Times New Roman" w:hAnsi="Times New Roman"/>
          <w:sz w:val="28"/>
          <w:szCs w:val="28"/>
        </w:rPr>
        <w:t>не</w:t>
      </w:r>
      <w:r w:rsidR="006345EF" w:rsidRPr="009D1C91">
        <w:rPr>
          <w:rFonts w:ascii="Times New Roman" w:hAnsi="Times New Roman"/>
          <w:sz w:val="28"/>
          <w:szCs w:val="28"/>
        </w:rPr>
        <w:t xml:space="preserve">достаточно </w:t>
      </w:r>
      <w:r w:rsidR="0081302A" w:rsidRPr="009D1C91">
        <w:rPr>
          <w:rFonts w:ascii="Times New Roman" w:hAnsi="Times New Roman"/>
          <w:sz w:val="28"/>
          <w:szCs w:val="28"/>
        </w:rPr>
        <w:t>отражены средства обеспечения межпредметных связей</w:t>
      </w:r>
      <w:r w:rsidR="004828A4" w:rsidRPr="009D1C91">
        <w:rPr>
          <w:rFonts w:ascii="Times New Roman" w:hAnsi="Times New Roman"/>
          <w:sz w:val="28"/>
          <w:szCs w:val="28"/>
        </w:rPr>
        <w:t xml:space="preserve"> на базе реализации дидактических возможностей ИКТ</w:t>
      </w:r>
      <w:r w:rsidR="00B044CB" w:rsidRPr="009D1C91">
        <w:rPr>
          <w:rFonts w:ascii="Times New Roman" w:hAnsi="Times New Roman"/>
          <w:sz w:val="28"/>
          <w:szCs w:val="28"/>
        </w:rPr>
        <w:t xml:space="preserve">, </w:t>
      </w:r>
      <w:r w:rsidR="006345EF" w:rsidRPr="009D1C91">
        <w:rPr>
          <w:rFonts w:ascii="Times New Roman" w:hAnsi="Times New Roman"/>
          <w:sz w:val="28"/>
          <w:szCs w:val="28"/>
        </w:rPr>
        <w:t xml:space="preserve">не выявлена роль и не </w:t>
      </w:r>
      <w:r w:rsidR="008C01B7" w:rsidRPr="009D1C91">
        <w:rPr>
          <w:rFonts w:ascii="Times New Roman" w:hAnsi="Times New Roman"/>
          <w:sz w:val="28"/>
          <w:szCs w:val="28"/>
        </w:rPr>
        <w:t>определен</w:t>
      </w:r>
      <w:r w:rsidR="00CE6B7B">
        <w:rPr>
          <w:rFonts w:ascii="Times New Roman" w:hAnsi="Times New Roman"/>
          <w:sz w:val="28"/>
          <w:szCs w:val="28"/>
        </w:rPr>
        <w:t>а</w:t>
      </w:r>
      <w:r w:rsidR="008C01B7" w:rsidRPr="009D1C91">
        <w:rPr>
          <w:rFonts w:ascii="Times New Roman" w:hAnsi="Times New Roman"/>
          <w:sz w:val="28"/>
          <w:szCs w:val="28"/>
        </w:rPr>
        <w:t xml:space="preserve"> </w:t>
      </w:r>
      <w:r w:rsidR="008C01B7" w:rsidRPr="009D1C91">
        <w:rPr>
          <w:rFonts w:ascii="Times New Roman" w:hAnsi="Times New Roman"/>
          <w:i/>
          <w:sz w:val="28"/>
          <w:szCs w:val="28"/>
        </w:rPr>
        <w:t>двуедин</w:t>
      </w:r>
      <w:r w:rsidR="00F976C0" w:rsidRPr="009D1C91">
        <w:rPr>
          <w:rFonts w:ascii="Times New Roman" w:hAnsi="Times New Roman"/>
          <w:i/>
          <w:sz w:val="28"/>
          <w:szCs w:val="28"/>
        </w:rPr>
        <w:t>ая</w:t>
      </w:r>
      <w:r w:rsidR="006345EF" w:rsidRPr="009D1C91">
        <w:rPr>
          <w:rFonts w:ascii="Times New Roman" w:hAnsi="Times New Roman"/>
          <w:i/>
          <w:sz w:val="28"/>
          <w:szCs w:val="28"/>
        </w:rPr>
        <w:t xml:space="preserve"> </w:t>
      </w:r>
      <w:r w:rsidR="008C01B7" w:rsidRPr="009D1C91">
        <w:rPr>
          <w:rFonts w:ascii="Times New Roman" w:hAnsi="Times New Roman"/>
          <w:i/>
          <w:sz w:val="28"/>
          <w:szCs w:val="28"/>
        </w:rPr>
        <w:t>цел</w:t>
      </w:r>
      <w:r w:rsidR="00F976C0" w:rsidRPr="009D1C91">
        <w:rPr>
          <w:rFonts w:ascii="Times New Roman" w:hAnsi="Times New Roman"/>
          <w:i/>
          <w:sz w:val="28"/>
          <w:szCs w:val="28"/>
        </w:rPr>
        <w:t>ь</w:t>
      </w:r>
      <w:r w:rsidR="008C01B7" w:rsidRPr="009D1C91">
        <w:rPr>
          <w:rFonts w:ascii="Times New Roman" w:hAnsi="Times New Roman"/>
          <w:i/>
          <w:sz w:val="28"/>
          <w:szCs w:val="28"/>
        </w:rPr>
        <w:t>, под котор</w:t>
      </w:r>
      <w:r w:rsidR="00F976C0" w:rsidRPr="009D1C91">
        <w:rPr>
          <w:rFonts w:ascii="Times New Roman" w:hAnsi="Times New Roman"/>
          <w:i/>
          <w:sz w:val="28"/>
          <w:szCs w:val="28"/>
        </w:rPr>
        <w:t>ой</w:t>
      </w:r>
      <w:r w:rsidR="008C01B7" w:rsidRPr="009D1C91">
        <w:rPr>
          <w:rFonts w:ascii="Times New Roman" w:hAnsi="Times New Roman"/>
          <w:i/>
          <w:sz w:val="28"/>
          <w:szCs w:val="28"/>
        </w:rPr>
        <w:t xml:space="preserve"> будем понимать заранее запрограммированный результат организации </w:t>
      </w:r>
      <w:r w:rsidR="004828A4" w:rsidRPr="009D1C91">
        <w:rPr>
          <w:rFonts w:ascii="Times New Roman" w:hAnsi="Times New Roman"/>
          <w:i/>
          <w:sz w:val="28"/>
          <w:szCs w:val="28"/>
        </w:rPr>
        <w:t>информационно-</w:t>
      </w:r>
      <w:r w:rsidR="008C01B7" w:rsidRPr="009D1C91">
        <w:rPr>
          <w:rFonts w:ascii="Times New Roman" w:hAnsi="Times New Roman"/>
          <w:i/>
          <w:sz w:val="28"/>
          <w:szCs w:val="28"/>
        </w:rPr>
        <w:t>учебной деятельности в процессе реализации межпредметных связей</w:t>
      </w:r>
      <w:r w:rsidR="008C01B7" w:rsidRPr="009D1C91">
        <w:rPr>
          <w:rFonts w:ascii="Times New Roman" w:hAnsi="Times New Roman"/>
          <w:sz w:val="28"/>
          <w:szCs w:val="28"/>
        </w:rPr>
        <w:t>.</w:t>
      </w:r>
    </w:p>
    <w:p w:rsidR="006C77B7" w:rsidRPr="009D1C91" w:rsidRDefault="006C77B7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>Основываясь на определениях понятия межпредметных связей (Гурьев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А.И., Максимова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В.Н.) и дидактических возможностях ИКТ </w:t>
      </w:r>
      <w:r w:rsidR="00C870D4" w:rsidRPr="009D1C91">
        <w:rPr>
          <w:rFonts w:ascii="Times New Roman" w:hAnsi="Times New Roman"/>
          <w:sz w:val="28"/>
          <w:szCs w:val="28"/>
        </w:rPr>
        <w:t>(Роберт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И.В.), </w:t>
      </w:r>
      <w:r w:rsidRPr="009D1C91">
        <w:rPr>
          <w:rFonts w:ascii="Times New Roman" w:hAnsi="Times New Roman"/>
          <w:i/>
          <w:sz w:val="28"/>
          <w:szCs w:val="28"/>
        </w:rPr>
        <w:t>под межпредметными связями на базе реализации</w:t>
      </w:r>
      <w:r w:rsidR="0018729B" w:rsidRPr="009D1C91">
        <w:rPr>
          <w:rFonts w:ascii="Times New Roman" w:hAnsi="Times New Roman"/>
          <w:i/>
          <w:sz w:val="28"/>
          <w:szCs w:val="28"/>
        </w:rPr>
        <w:t xml:space="preserve"> дидактических </w:t>
      </w:r>
      <w:r w:rsidRPr="009D1C91">
        <w:rPr>
          <w:rFonts w:ascii="Times New Roman" w:hAnsi="Times New Roman"/>
          <w:i/>
          <w:sz w:val="28"/>
          <w:szCs w:val="28"/>
        </w:rPr>
        <w:t xml:space="preserve">возможностей ИКТ будем понимать взаимосвязь содержательных линий учебных предметов, способов организации </w:t>
      </w:r>
      <w:r w:rsidR="00EA33C4" w:rsidRPr="009D1C91">
        <w:rPr>
          <w:rFonts w:ascii="Times New Roman" w:hAnsi="Times New Roman"/>
          <w:i/>
          <w:sz w:val="28"/>
          <w:szCs w:val="28"/>
        </w:rPr>
        <w:t>информационно-</w:t>
      </w:r>
      <w:r w:rsidRPr="009D1C91">
        <w:rPr>
          <w:rFonts w:ascii="Times New Roman" w:hAnsi="Times New Roman"/>
          <w:i/>
          <w:sz w:val="28"/>
          <w:szCs w:val="28"/>
        </w:rPr>
        <w:t xml:space="preserve">учебной деятельности по формированию умения применять знания в области ИКТ для решения </w:t>
      </w:r>
      <w:r w:rsidR="00827670" w:rsidRPr="009D1C91">
        <w:rPr>
          <w:rFonts w:ascii="Times New Roman" w:hAnsi="Times New Roman"/>
          <w:i/>
          <w:sz w:val="28"/>
          <w:szCs w:val="28"/>
        </w:rPr>
        <w:t xml:space="preserve">учебных, </w:t>
      </w:r>
      <w:r w:rsidRPr="009D1C91">
        <w:rPr>
          <w:rFonts w:ascii="Times New Roman" w:hAnsi="Times New Roman"/>
          <w:i/>
          <w:sz w:val="28"/>
          <w:szCs w:val="28"/>
        </w:rPr>
        <w:t>практических задач из других предметных областей.</w:t>
      </w:r>
      <w:proofErr w:type="gramEnd"/>
    </w:p>
    <w:p w:rsidR="0040480E" w:rsidRPr="009D1C91" w:rsidRDefault="00F662C7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В</w:t>
      </w:r>
      <w:r w:rsidR="0013077A" w:rsidRPr="009D1C91">
        <w:rPr>
          <w:rFonts w:ascii="Times New Roman" w:hAnsi="Times New Roman"/>
          <w:sz w:val="28"/>
          <w:szCs w:val="28"/>
        </w:rPr>
        <w:t xml:space="preserve"> исследова</w:t>
      </w:r>
      <w:r w:rsidRPr="009D1C91">
        <w:rPr>
          <w:rFonts w:ascii="Times New Roman" w:hAnsi="Times New Roman"/>
          <w:sz w:val="28"/>
          <w:szCs w:val="28"/>
        </w:rPr>
        <w:t>ниях</w:t>
      </w:r>
      <w:r w:rsidR="0013077A" w:rsidRPr="009D1C91">
        <w:rPr>
          <w:rFonts w:ascii="Times New Roman" w:hAnsi="Times New Roman"/>
          <w:sz w:val="28"/>
          <w:szCs w:val="28"/>
        </w:rPr>
        <w:t xml:space="preserve"> в области </w:t>
      </w:r>
      <w:r w:rsidR="006345EF" w:rsidRPr="009D1C91">
        <w:rPr>
          <w:rFonts w:ascii="Times New Roman" w:hAnsi="Times New Roman"/>
          <w:sz w:val="28"/>
          <w:szCs w:val="28"/>
        </w:rPr>
        <w:t xml:space="preserve">методики </w:t>
      </w:r>
      <w:r w:rsidR="0013077A" w:rsidRPr="009D1C91">
        <w:rPr>
          <w:rFonts w:ascii="Times New Roman" w:hAnsi="Times New Roman"/>
          <w:sz w:val="28"/>
          <w:szCs w:val="28"/>
        </w:rPr>
        <w:t>обучения информатике (</w:t>
      </w:r>
      <w:r w:rsidR="00C6035A" w:rsidRPr="009D1C91">
        <w:rPr>
          <w:rFonts w:ascii="Times New Roman" w:hAnsi="Times New Roman"/>
          <w:sz w:val="28"/>
          <w:szCs w:val="28"/>
        </w:rPr>
        <w:t>Краснова</w:t>
      </w:r>
      <w:r w:rsidR="006B7973" w:rsidRPr="009D1C91">
        <w:rPr>
          <w:rFonts w:ascii="Times New Roman" w:hAnsi="Times New Roman"/>
          <w:sz w:val="28"/>
          <w:szCs w:val="28"/>
        </w:rPr>
        <w:t> В.</w:t>
      </w:r>
      <w:r w:rsidR="00EA33C4" w:rsidRPr="009D1C91">
        <w:rPr>
          <w:rFonts w:ascii="Times New Roman" w:hAnsi="Times New Roman"/>
          <w:sz w:val="28"/>
          <w:szCs w:val="28"/>
        </w:rPr>
        <w:t xml:space="preserve">И., </w:t>
      </w:r>
      <w:r w:rsidR="00C870D4" w:rsidRPr="009D1C91">
        <w:rPr>
          <w:rFonts w:ascii="Times New Roman" w:hAnsi="Times New Roman"/>
          <w:sz w:val="28"/>
          <w:szCs w:val="28"/>
        </w:rPr>
        <w:t>Семакин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B23887" w:rsidRPr="009D1C91">
        <w:rPr>
          <w:rFonts w:ascii="Times New Roman" w:hAnsi="Times New Roman"/>
          <w:sz w:val="28"/>
          <w:szCs w:val="28"/>
        </w:rPr>
        <w:t>И.Г.,</w:t>
      </w:r>
      <w:r w:rsidR="00C870D4" w:rsidRPr="009D1C91">
        <w:rPr>
          <w:rFonts w:ascii="Times New Roman" w:hAnsi="Times New Roman"/>
          <w:sz w:val="28"/>
          <w:szCs w:val="28"/>
        </w:rPr>
        <w:t xml:space="preserve"> Смирнова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C6035A" w:rsidRPr="009D1C91">
        <w:rPr>
          <w:rFonts w:ascii="Times New Roman" w:hAnsi="Times New Roman"/>
          <w:sz w:val="28"/>
          <w:szCs w:val="28"/>
        </w:rPr>
        <w:t>Е.В.,</w:t>
      </w:r>
      <w:r w:rsidR="00B23887" w:rsidRPr="009D1C91">
        <w:rPr>
          <w:rFonts w:ascii="Times New Roman" w:hAnsi="Times New Roman"/>
          <w:sz w:val="28"/>
          <w:szCs w:val="28"/>
        </w:rPr>
        <w:t xml:space="preserve"> Угринович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B23887" w:rsidRPr="009D1C91">
        <w:rPr>
          <w:rFonts w:ascii="Times New Roman" w:hAnsi="Times New Roman"/>
          <w:sz w:val="28"/>
          <w:szCs w:val="28"/>
        </w:rPr>
        <w:t xml:space="preserve">Н.Д., </w:t>
      </w:r>
      <w:r w:rsidR="003A49E3" w:rsidRPr="009D1C91">
        <w:rPr>
          <w:rFonts w:ascii="Times New Roman" w:hAnsi="Times New Roman"/>
          <w:sz w:val="28"/>
          <w:szCs w:val="28"/>
        </w:rPr>
        <w:t>Шауцукова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3A49E3" w:rsidRPr="009D1C91">
        <w:rPr>
          <w:rFonts w:ascii="Times New Roman" w:hAnsi="Times New Roman"/>
          <w:sz w:val="28"/>
          <w:szCs w:val="28"/>
        </w:rPr>
        <w:t>Л.З.</w:t>
      </w:r>
      <w:r w:rsidR="00C6035A" w:rsidRPr="009D1C91">
        <w:rPr>
          <w:rFonts w:ascii="Times New Roman" w:hAnsi="Times New Roman"/>
          <w:sz w:val="28"/>
          <w:szCs w:val="28"/>
        </w:rPr>
        <w:t xml:space="preserve"> и др.</w:t>
      </w:r>
      <w:r w:rsidR="0013077A" w:rsidRPr="009D1C91">
        <w:rPr>
          <w:rFonts w:ascii="Times New Roman" w:hAnsi="Times New Roman"/>
          <w:sz w:val="28"/>
          <w:szCs w:val="28"/>
        </w:rPr>
        <w:t>) подчеркива</w:t>
      </w:r>
      <w:r w:rsidRPr="009D1C91">
        <w:rPr>
          <w:rFonts w:ascii="Times New Roman" w:hAnsi="Times New Roman"/>
          <w:sz w:val="28"/>
          <w:szCs w:val="28"/>
        </w:rPr>
        <w:t>ется</w:t>
      </w:r>
      <w:r w:rsidR="0013077A" w:rsidRPr="009D1C91">
        <w:rPr>
          <w:rFonts w:ascii="Times New Roman" w:hAnsi="Times New Roman"/>
          <w:sz w:val="28"/>
          <w:szCs w:val="28"/>
        </w:rPr>
        <w:t xml:space="preserve"> целесообразность использования учебно-методических комплексов в процессе обучения, которые обеспечивают целостность изучаемого материала </w:t>
      </w:r>
      <w:r w:rsidR="003A49E3" w:rsidRPr="009D1C91">
        <w:rPr>
          <w:rFonts w:ascii="Times New Roman" w:hAnsi="Times New Roman"/>
          <w:sz w:val="28"/>
          <w:szCs w:val="28"/>
        </w:rPr>
        <w:t xml:space="preserve">и единство </w:t>
      </w:r>
      <w:proofErr w:type="gramStart"/>
      <w:r w:rsidR="003A49E3" w:rsidRPr="009D1C91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="003A49E3" w:rsidRPr="009D1C91">
        <w:rPr>
          <w:rFonts w:ascii="Times New Roman" w:hAnsi="Times New Roman"/>
          <w:sz w:val="28"/>
          <w:szCs w:val="28"/>
        </w:rPr>
        <w:t xml:space="preserve"> к </w:t>
      </w:r>
      <w:r w:rsidR="00EA33C4" w:rsidRPr="009D1C91">
        <w:rPr>
          <w:rFonts w:ascii="Times New Roman" w:hAnsi="Times New Roman"/>
          <w:sz w:val="28"/>
          <w:szCs w:val="28"/>
        </w:rPr>
        <w:t>их</w:t>
      </w:r>
      <w:r w:rsidR="003A49E3" w:rsidRPr="009D1C91">
        <w:rPr>
          <w:rFonts w:ascii="Times New Roman" w:hAnsi="Times New Roman"/>
          <w:sz w:val="28"/>
          <w:szCs w:val="28"/>
        </w:rPr>
        <w:t xml:space="preserve"> </w:t>
      </w:r>
      <w:r w:rsidR="0060082D" w:rsidRPr="009D1C91">
        <w:rPr>
          <w:rFonts w:ascii="Times New Roman" w:hAnsi="Times New Roman"/>
          <w:sz w:val="28"/>
          <w:szCs w:val="28"/>
        </w:rPr>
        <w:t>применению</w:t>
      </w:r>
      <w:r w:rsidR="003A49E3" w:rsidRPr="009D1C91">
        <w:rPr>
          <w:rFonts w:ascii="Times New Roman" w:hAnsi="Times New Roman"/>
          <w:sz w:val="28"/>
          <w:szCs w:val="28"/>
        </w:rPr>
        <w:t>.</w:t>
      </w:r>
      <w:r w:rsidR="00F74BE3" w:rsidRPr="009D1C91">
        <w:rPr>
          <w:rFonts w:ascii="Times New Roman" w:hAnsi="Times New Roman"/>
          <w:sz w:val="28"/>
          <w:szCs w:val="28"/>
        </w:rPr>
        <w:t xml:space="preserve"> </w:t>
      </w:r>
      <w:r w:rsidR="006345EF" w:rsidRPr="009D1C91">
        <w:rPr>
          <w:rFonts w:ascii="Times New Roman" w:hAnsi="Times New Roman"/>
          <w:sz w:val="28"/>
          <w:szCs w:val="28"/>
        </w:rPr>
        <w:t xml:space="preserve">Вместе с тем </w:t>
      </w:r>
      <w:r w:rsidR="00B23887" w:rsidRPr="009D1C91">
        <w:rPr>
          <w:rFonts w:ascii="Times New Roman" w:hAnsi="Times New Roman"/>
          <w:sz w:val="28"/>
          <w:szCs w:val="28"/>
        </w:rPr>
        <w:t xml:space="preserve">существующие учебно-методические комплексы не </w:t>
      </w:r>
      <w:r w:rsidR="00F74BE3" w:rsidRPr="009D1C91">
        <w:rPr>
          <w:rFonts w:ascii="Times New Roman" w:hAnsi="Times New Roman"/>
          <w:sz w:val="28"/>
          <w:szCs w:val="28"/>
        </w:rPr>
        <w:t>ориентированы на реализацию межпредметных связей информатики</w:t>
      </w:r>
      <w:r w:rsidR="00296799" w:rsidRPr="009D1C91">
        <w:rPr>
          <w:rFonts w:ascii="Times New Roman" w:hAnsi="Times New Roman"/>
          <w:sz w:val="28"/>
          <w:szCs w:val="28"/>
        </w:rPr>
        <w:t xml:space="preserve"> и других учебных предметов.</w:t>
      </w:r>
      <w:r w:rsidR="00B23887" w:rsidRPr="009D1C91">
        <w:rPr>
          <w:rFonts w:ascii="Times New Roman" w:hAnsi="Times New Roman"/>
          <w:sz w:val="28"/>
          <w:szCs w:val="28"/>
        </w:rPr>
        <w:t xml:space="preserve"> </w:t>
      </w:r>
    </w:p>
    <w:p w:rsidR="00B23887" w:rsidRPr="009D1C91" w:rsidRDefault="0040480E" w:rsidP="008F0EE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>Теоретические и практические результаты исследований в области обучения информатике на основе учебно-методических комплексов свидетельствуют о</w:t>
      </w:r>
      <w:r w:rsidR="00B23887" w:rsidRPr="009D1C91">
        <w:rPr>
          <w:rFonts w:ascii="Times New Roman" w:hAnsi="Times New Roman"/>
          <w:sz w:val="28"/>
          <w:szCs w:val="28"/>
        </w:rPr>
        <w:t xml:space="preserve"> целесообразно</w:t>
      </w:r>
      <w:r w:rsidRPr="009D1C91">
        <w:rPr>
          <w:rFonts w:ascii="Times New Roman" w:hAnsi="Times New Roman"/>
          <w:sz w:val="28"/>
          <w:szCs w:val="28"/>
        </w:rPr>
        <w:t>сти</w:t>
      </w:r>
      <w:r w:rsidR="00B23887" w:rsidRPr="009D1C91">
        <w:rPr>
          <w:rFonts w:ascii="Times New Roman" w:hAnsi="Times New Roman"/>
          <w:sz w:val="28"/>
          <w:szCs w:val="28"/>
        </w:rPr>
        <w:t xml:space="preserve"> </w:t>
      </w:r>
      <w:r w:rsidRPr="009D1C91">
        <w:rPr>
          <w:rFonts w:ascii="Times New Roman" w:hAnsi="Times New Roman"/>
          <w:sz w:val="28"/>
          <w:szCs w:val="28"/>
        </w:rPr>
        <w:t>разработки и использования</w:t>
      </w:r>
      <w:r w:rsidR="00B23887" w:rsidRPr="009D1C91">
        <w:rPr>
          <w:rFonts w:ascii="Times New Roman" w:hAnsi="Times New Roman"/>
          <w:sz w:val="28"/>
          <w:szCs w:val="28"/>
        </w:rPr>
        <w:t xml:space="preserve"> </w:t>
      </w:r>
      <w:r w:rsidR="00B23887" w:rsidRPr="009D1C91">
        <w:rPr>
          <w:rFonts w:ascii="Times New Roman" w:hAnsi="Times New Roman"/>
          <w:i/>
          <w:sz w:val="28"/>
          <w:szCs w:val="28"/>
        </w:rPr>
        <w:t>учебно-методическ</w:t>
      </w:r>
      <w:r w:rsidRPr="009D1C91">
        <w:rPr>
          <w:rFonts w:ascii="Times New Roman" w:hAnsi="Times New Roman"/>
          <w:i/>
          <w:sz w:val="28"/>
          <w:szCs w:val="28"/>
        </w:rPr>
        <w:t>ого</w:t>
      </w:r>
      <w:r w:rsidR="00B23887" w:rsidRPr="009D1C91">
        <w:rPr>
          <w:rFonts w:ascii="Times New Roman" w:hAnsi="Times New Roman"/>
          <w:i/>
          <w:sz w:val="28"/>
          <w:szCs w:val="28"/>
        </w:rPr>
        <w:t xml:space="preserve"> комплекс</w:t>
      </w:r>
      <w:r w:rsidRPr="009D1C91">
        <w:rPr>
          <w:rFonts w:ascii="Times New Roman" w:hAnsi="Times New Roman"/>
          <w:i/>
          <w:sz w:val="28"/>
          <w:szCs w:val="28"/>
        </w:rPr>
        <w:t>а</w:t>
      </w:r>
      <w:r w:rsidR="00B23887" w:rsidRPr="009D1C91">
        <w:rPr>
          <w:rFonts w:ascii="Times New Roman" w:hAnsi="Times New Roman"/>
          <w:i/>
          <w:sz w:val="28"/>
          <w:szCs w:val="28"/>
        </w:rPr>
        <w:t xml:space="preserve"> обеспечения межпредметных связей на базе ИКТ, под которым будем понимать совокупность взаимозависимых компонентов (</w:t>
      </w:r>
      <w:r w:rsidR="00EA33C4" w:rsidRPr="009D1C91">
        <w:rPr>
          <w:rFonts w:ascii="Times New Roman" w:hAnsi="Times New Roman"/>
          <w:i/>
          <w:sz w:val="28"/>
          <w:szCs w:val="28"/>
        </w:rPr>
        <w:t xml:space="preserve">двуединой </w:t>
      </w:r>
      <w:r w:rsidR="00B23887" w:rsidRPr="009D1C91">
        <w:rPr>
          <w:rFonts w:ascii="Times New Roman" w:hAnsi="Times New Roman"/>
          <w:i/>
          <w:sz w:val="28"/>
          <w:szCs w:val="28"/>
        </w:rPr>
        <w:t>цели, личностной мотивации учащихся, содержания учебного материала отдельных предметов, средств обучения на базе ИКТ, прогнозируемого результата и</w:t>
      </w:r>
      <w:r w:rsidR="00EA33C4" w:rsidRPr="009D1C91">
        <w:rPr>
          <w:rFonts w:ascii="Times New Roman" w:hAnsi="Times New Roman"/>
          <w:i/>
          <w:sz w:val="28"/>
          <w:szCs w:val="28"/>
        </w:rPr>
        <w:t xml:space="preserve"> средств автоматизации</w:t>
      </w:r>
      <w:r w:rsidR="00B23887" w:rsidRPr="009D1C91">
        <w:rPr>
          <w:rFonts w:ascii="Times New Roman" w:hAnsi="Times New Roman"/>
          <w:i/>
          <w:sz w:val="28"/>
          <w:szCs w:val="28"/>
        </w:rPr>
        <w:t xml:space="preserve"> контроля</w:t>
      </w:r>
      <w:r w:rsidR="00EA33C4" w:rsidRPr="009D1C91">
        <w:rPr>
          <w:rFonts w:ascii="Times New Roman" w:hAnsi="Times New Roman"/>
          <w:i/>
          <w:sz w:val="28"/>
          <w:szCs w:val="28"/>
        </w:rPr>
        <w:t xml:space="preserve"> знаний</w:t>
      </w:r>
      <w:r w:rsidR="00B23887" w:rsidRPr="009D1C91">
        <w:rPr>
          <w:rFonts w:ascii="Times New Roman" w:hAnsi="Times New Roman"/>
          <w:i/>
          <w:sz w:val="28"/>
          <w:szCs w:val="28"/>
        </w:rPr>
        <w:t>), реализуемую в рамках повышения</w:t>
      </w:r>
      <w:proofErr w:type="gramEnd"/>
      <w:r w:rsidR="00B23887" w:rsidRPr="009D1C91">
        <w:rPr>
          <w:rFonts w:ascii="Times New Roman" w:hAnsi="Times New Roman"/>
          <w:i/>
          <w:sz w:val="28"/>
          <w:szCs w:val="28"/>
        </w:rPr>
        <w:t xml:space="preserve"> уровня обученности учащихся в области использования средств ИКТ </w:t>
      </w:r>
      <w:r w:rsidR="0060082D" w:rsidRPr="009D1C91">
        <w:rPr>
          <w:rFonts w:ascii="Times New Roman" w:hAnsi="Times New Roman"/>
          <w:i/>
          <w:sz w:val="28"/>
          <w:szCs w:val="28"/>
        </w:rPr>
        <w:t>в учебном процессе.</w:t>
      </w:r>
    </w:p>
    <w:p w:rsidR="000E00DF" w:rsidRPr="009D1C91" w:rsidRDefault="00C22BAF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>В работах</w:t>
      </w:r>
      <w:r w:rsidR="00E64E94" w:rsidRPr="009D1C91">
        <w:rPr>
          <w:rFonts w:ascii="Times New Roman" w:hAnsi="Times New Roman"/>
          <w:sz w:val="28"/>
          <w:szCs w:val="28"/>
        </w:rPr>
        <w:t xml:space="preserve">, посвященных </w:t>
      </w:r>
      <w:r w:rsidR="00155C3B" w:rsidRPr="009D1C91">
        <w:rPr>
          <w:rFonts w:ascii="Times New Roman" w:hAnsi="Times New Roman"/>
          <w:sz w:val="28"/>
          <w:szCs w:val="28"/>
        </w:rPr>
        <w:t>содержанию и</w:t>
      </w:r>
      <w:r w:rsidR="00E64E94" w:rsidRPr="009D1C91">
        <w:rPr>
          <w:rFonts w:ascii="Times New Roman" w:hAnsi="Times New Roman"/>
          <w:sz w:val="28"/>
          <w:szCs w:val="28"/>
        </w:rPr>
        <w:t xml:space="preserve"> методи</w:t>
      </w:r>
      <w:r w:rsidR="00155C3B" w:rsidRPr="009D1C91">
        <w:rPr>
          <w:rFonts w:ascii="Times New Roman" w:hAnsi="Times New Roman"/>
          <w:sz w:val="28"/>
          <w:szCs w:val="28"/>
        </w:rPr>
        <w:t>ке</w:t>
      </w:r>
      <w:r w:rsidR="00E64E94" w:rsidRPr="009D1C91">
        <w:rPr>
          <w:rFonts w:ascii="Times New Roman" w:hAnsi="Times New Roman"/>
          <w:sz w:val="28"/>
          <w:szCs w:val="28"/>
        </w:rPr>
        <w:t xml:space="preserve"> </w:t>
      </w:r>
      <w:r w:rsidR="009F1E80" w:rsidRPr="009D1C91">
        <w:rPr>
          <w:rFonts w:ascii="Times New Roman" w:hAnsi="Times New Roman"/>
          <w:sz w:val="28"/>
          <w:szCs w:val="28"/>
        </w:rPr>
        <w:t>обучения</w:t>
      </w:r>
      <w:r w:rsidR="00067DE1" w:rsidRPr="009D1C91">
        <w:rPr>
          <w:rFonts w:ascii="Times New Roman" w:hAnsi="Times New Roman"/>
          <w:sz w:val="28"/>
          <w:szCs w:val="28"/>
        </w:rPr>
        <w:t xml:space="preserve"> информатик</w:t>
      </w:r>
      <w:r w:rsidR="009F1E80" w:rsidRPr="009D1C91">
        <w:rPr>
          <w:rFonts w:ascii="Times New Roman" w:hAnsi="Times New Roman"/>
          <w:sz w:val="28"/>
          <w:szCs w:val="28"/>
        </w:rPr>
        <w:t>е</w:t>
      </w:r>
      <w:r w:rsidR="00067DE1" w:rsidRPr="009D1C91">
        <w:rPr>
          <w:rFonts w:ascii="Times New Roman" w:hAnsi="Times New Roman"/>
          <w:sz w:val="28"/>
          <w:szCs w:val="28"/>
        </w:rPr>
        <w:t xml:space="preserve"> и ИКТ</w:t>
      </w:r>
      <w:r w:rsidR="00E64E94" w:rsidRPr="009D1C91">
        <w:rPr>
          <w:rFonts w:ascii="Times New Roman" w:hAnsi="Times New Roman"/>
          <w:sz w:val="28"/>
          <w:szCs w:val="28"/>
        </w:rPr>
        <w:t xml:space="preserve"> (Бешенков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600558" w:rsidRPr="009D1C91">
        <w:rPr>
          <w:rFonts w:ascii="Times New Roman" w:hAnsi="Times New Roman"/>
          <w:sz w:val="28"/>
          <w:szCs w:val="28"/>
        </w:rPr>
        <w:t>С.А.,</w:t>
      </w:r>
      <w:r w:rsidR="00E64E94" w:rsidRPr="009D1C91">
        <w:rPr>
          <w:rFonts w:ascii="Times New Roman" w:hAnsi="Times New Roman"/>
          <w:sz w:val="28"/>
          <w:szCs w:val="28"/>
        </w:rPr>
        <w:t xml:space="preserve"> Гейн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E64E94" w:rsidRPr="009D1C91">
        <w:rPr>
          <w:rFonts w:ascii="Times New Roman" w:hAnsi="Times New Roman"/>
          <w:sz w:val="28"/>
          <w:szCs w:val="28"/>
        </w:rPr>
        <w:t>А.Г.,</w:t>
      </w:r>
      <w:r w:rsidR="00600558" w:rsidRPr="009D1C91">
        <w:rPr>
          <w:rFonts w:ascii="Times New Roman" w:hAnsi="Times New Roman"/>
          <w:sz w:val="28"/>
          <w:szCs w:val="28"/>
        </w:rPr>
        <w:t xml:space="preserve"> </w:t>
      </w:r>
      <w:r w:rsidR="00E64E94" w:rsidRPr="009D1C91">
        <w:rPr>
          <w:rFonts w:ascii="Times New Roman" w:hAnsi="Times New Roman"/>
          <w:sz w:val="28"/>
          <w:szCs w:val="28"/>
        </w:rPr>
        <w:t>Кузнецов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E64E94" w:rsidRPr="009D1C91">
        <w:rPr>
          <w:rFonts w:ascii="Times New Roman" w:hAnsi="Times New Roman"/>
          <w:sz w:val="28"/>
          <w:szCs w:val="28"/>
        </w:rPr>
        <w:t>А.А., Лапчик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E64E94" w:rsidRPr="009D1C91">
        <w:rPr>
          <w:rFonts w:ascii="Times New Roman" w:hAnsi="Times New Roman"/>
          <w:sz w:val="28"/>
          <w:szCs w:val="28"/>
        </w:rPr>
        <w:t>М.П., Лесневск</w:t>
      </w:r>
      <w:r w:rsidR="000E00DF" w:rsidRPr="009D1C91">
        <w:rPr>
          <w:rFonts w:ascii="Times New Roman" w:hAnsi="Times New Roman"/>
          <w:sz w:val="28"/>
          <w:szCs w:val="28"/>
        </w:rPr>
        <w:t>ий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E64E94" w:rsidRPr="009D1C91">
        <w:rPr>
          <w:rFonts w:ascii="Times New Roman" w:hAnsi="Times New Roman"/>
          <w:sz w:val="28"/>
          <w:szCs w:val="28"/>
        </w:rPr>
        <w:t>А.С.,</w:t>
      </w:r>
      <w:r w:rsidR="00EC338B" w:rsidRPr="009D1C91">
        <w:rPr>
          <w:rFonts w:ascii="Times New Roman" w:hAnsi="Times New Roman"/>
          <w:sz w:val="28"/>
          <w:szCs w:val="28"/>
        </w:rPr>
        <w:t xml:space="preserve"> Могилев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0E00DF" w:rsidRPr="009D1C91">
        <w:rPr>
          <w:rFonts w:ascii="Times New Roman" w:hAnsi="Times New Roman"/>
          <w:sz w:val="28"/>
          <w:szCs w:val="28"/>
        </w:rPr>
        <w:t>А.В., Пак</w:t>
      </w:r>
      <w:r w:rsidR="00C870D4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0E00DF" w:rsidRPr="009D1C91">
        <w:rPr>
          <w:rFonts w:ascii="Times New Roman" w:hAnsi="Times New Roman"/>
          <w:sz w:val="28"/>
          <w:szCs w:val="28"/>
        </w:rPr>
        <w:t xml:space="preserve">Н.И. </w:t>
      </w:r>
      <w:r w:rsidR="00E64E94" w:rsidRPr="009D1C91">
        <w:rPr>
          <w:rFonts w:ascii="Times New Roman" w:hAnsi="Times New Roman"/>
          <w:sz w:val="28"/>
          <w:szCs w:val="28"/>
        </w:rPr>
        <w:t>и др.)</w:t>
      </w:r>
      <w:r w:rsidR="00067DE1" w:rsidRPr="009D1C91">
        <w:rPr>
          <w:rFonts w:ascii="Times New Roman" w:hAnsi="Times New Roman"/>
          <w:sz w:val="28"/>
          <w:szCs w:val="28"/>
        </w:rPr>
        <w:t>,</w:t>
      </w:r>
      <w:r w:rsidR="00E64E94" w:rsidRPr="009D1C91">
        <w:rPr>
          <w:rFonts w:ascii="Times New Roman" w:hAnsi="Times New Roman"/>
          <w:sz w:val="28"/>
          <w:szCs w:val="28"/>
        </w:rPr>
        <w:t xml:space="preserve"> отмечено, что в содержании предметной области «Информатика» объединены сведения из различных предметных областей, </w:t>
      </w:r>
      <w:r w:rsidR="00155C3B" w:rsidRPr="009D1C91">
        <w:rPr>
          <w:rFonts w:ascii="Times New Roman" w:hAnsi="Times New Roman"/>
          <w:sz w:val="28"/>
          <w:szCs w:val="28"/>
        </w:rPr>
        <w:t>что</w:t>
      </w:r>
      <w:r w:rsidR="00E64E94" w:rsidRPr="009D1C91">
        <w:rPr>
          <w:rFonts w:ascii="Times New Roman" w:hAnsi="Times New Roman"/>
          <w:sz w:val="28"/>
          <w:szCs w:val="28"/>
        </w:rPr>
        <w:t xml:space="preserve"> информатика </w:t>
      </w:r>
      <w:r w:rsidR="003902A6" w:rsidRPr="009D1C91">
        <w:rPr>
          <w:rFonts w:ascii="Times New Roman" w:hAnsi="Times New Roman"/>
          <w:sz w:val="28"/>
          <w:szCs w:val="28"/>
        </w:rPr>
        <w:t>способствует развитию</w:t>
      </w:r>
      <w:r w:rsidR="00E64E94" w:rsidRPr="009D1C91">
        <w:rPr>
          <w:rFonts w:ascii="Times New Roman" w:hAnsi="Times New Roman"/>
          <w:sz w:val="28"/>
          <w:szCs w:val="28"/>
        </w:rPr>
        <w:t xml:space="preserve"> межпредметных связей, причем как на уровне </w:t>
      </w:r>
      <w:r w:rsidR="00E64E94" w:rsidRPr="009D1C91">
        <w:rPr>
          <w:rFonts w:ascii="Times New Roman" w:hAnsi="Times New Roman"/>
          <w:sz w:val="28"/>
          <w:szCs w:val="28"/>
        </w:rPr>
        <w:lastRenderedPageBreak/>
        <w:t>понятийного аппарата, так и</w:t>
      </w:r>
      <w:proofErr w:type="gramEnd"/>
      <w:r w:rsidR="00E64E94" w:rsidRPr="009D1C91">
        <w:rPr>
          <w:rFonts w:ascii="Times New Roman" w:hAnsi="Times New Roman"/>
          <w:sz w:val="28"/>
          <w:szCs w:val="28"/>
        </w:rPr>
        <w:t xml:space="preserve"> на уровне инструментария, </w:t>
      </w:r>
      <w:r w:rsidR="008B0BCB" w:rsidRPr="009D1C91">
        <w:rPr>
          <w:rFonts w:ascii="Times New Roman" w:hAnsi="Times New Roman"/>
          <w:sz w:val="28"/>
          <w:szCs w:val="28"/>
        </w:rPr>
        <w:t xml:space="preserve">формирует информационную культуру учащихся на основе </w:t>
      </w:r>
      <w:r w:rsidR="00155C3B" w:rsidRPr="009D1C91">
        <w:rPr>
          <w:rFonts w:ascii="Times New Roman" w:hAnsi="Times New Roman"/>
          <w:sz w:val="28"/>
          <w:szCs w:val="28"/>
        </w:rPr>
        <w:t xml:space="preserve">работы </w:t>
      </w:r>
      <w:r w:rsidR="00F57C42" w:rsidRPr="009D1C91">
        <w:rPr>
          <w:rFonts w:ascii="Times New Roman" w:hAnsi="Times New Roman"/>
          <w:sz w:val="28"/>
          <w:szCs w:val="28"/>
        </w:rPr>
        <w:t>с информацией</w:t>
      </w:r>
      <w:r w:rsidR="00155C3B" w:rsidRPr="009D1C91">
        <w:rPr>
          <w:rFonts w:ascii="Times New Roman" w:hAnsi="Times New Roman"/>
          <w:sz w:val="28"/>
          <w:szCs w:val="28"/>
        </w:rPr>
        <w:t xml:space="preserve">. </w:t>
      </w:r>
    </w:p>
    <w:p w:rsidR="000E00DF" w:rsidRPr="009D1C91" w:rsidRDefault="000E00DF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>Анализ существующих диссертационных исследований по проблеме целесообразности применения средств ИКТ в процессе обучения английскому языку (Агальцов</w:t>
      </w:r>
      <w:r w:rsidR="00827670" w:rsidRPr="009D1C91">
        <w:rPr>
          <w:rFonts w:ascii="Times New Roman" w:hAnsi="Times New Roman"/>
          <w:sz w:val="28"/>
          <w:szCs w:val="28"/>
        </w:rPr>
        <w:t>а</w:t>
      </w:r>
      <w:r w:rsidR="007E2419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Д.В., Василенко</w:t>
      </w:r>
      <w:r w:rsidR="007E2419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Н.В., Есенин</w:t>
      </w:r>
      <w:r w:rsidR="00827670" w:rsidRPr="009D1C91">
        <w:rPr>
          <w:rFonts w:ascii="Times New Roman" w:hAnsi="Times New Roman"/>
          <w:sz w:val="28"/>
          <w:szCs w:val="28"/>
        </w:rPr>
        <w:t>а</w:t>
      </w:r>
      <w:r w:rsidR="007E2419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Н.Е., Заграйск</w:t>
      </w:r>
      <w:r w:rsidR="00827670" w:rsidRPr="009D1C91">
        <w:rPr>
          <w:rFonts w:ascii="Times New Roman" w:hAnsi="Times New Roman"/>
          <w:sz w:val="28"/>
          <w:szCs w:val="28"/>
        </w:rPr>
        <w:t>ая</w:t>
      </w:r>
      <w:r w:rsidR="007E2419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Ю.С., Кузнецов</w:t>
      </w:r>
      <w:r w:rsidR="00827670" w:rsidRPr="009D1C91">
        <w:rPr>
          <w:rFonts w:ascii="Times New Roman" w:hAnsi="Times New Roman"/>
          <w:sz w:val="28"/>
          <w:szCs w:val="28"/>
        </w:rPr>
        <w:t>а</w:t>
      </w:r>
      <w:r w:rsidR="007E2419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Л.Г., Федорычев</w:t>
      </w:r>
      <w:r w:rsidR="00827670" w:rsidRPr="009D1C91">
        <w:rPr>
          <w:rFonts w:ascii="Times New Roman" w:hAnsi="Times New Roman"/>
          <w:sz w:val="28"/>
          <w:szCs w:val="28"/>
        </w:rPr>
        <w:t>а</w:t>
      </w:r>
      <w:r w:rsidR="007E2419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С.Н. и др.)  показал, что в этих работах средства ИКТ используются в основном для </w:t>
      </w:r>
      <w:r w:rsidR="002C1EA3" w:rsidRPr="009D1C91">
        <w:rPr>
          <w:rFonts w:ascii="Times New Roman" w:hAnsi="Times New Roman"/>
          <w:sz w:val="28"/>
          <w:szCs w:val="28"/>
        </w:rPr>
        <w:t xml:space="preserve">решения </w:t>
      </w:r>
      <w:r w:rsidRPr="009D1C91">
        <w:rPr>
          <w:rFonts w:ascii="Times New Roman" w:hAnsi="Times New Roman"/>
          <w:sz w:val="28"/>
          <w:szCs w:val="28"/>
        </w:rPr>
        <w:t xml:space="preserve"> отдельных учебных</w:t>
      </w:r>
      <w:r w:rsidR="005925C7" w:rsidRPr="009D1C91">
        <w:rPr>
          <w:rFonts w:ascii="Times New Roman" w:hAnsi="Times New Roman"/>
          <w:sz w:val="28"/>
          <w:szCs w:val="28"/>
        </w:rPr>
        <w:t>, практических</w:t>
      </w:r>
      <w:r w:rsidRPr="009D1C91">
        <w:rPr>
          <w:rFonts w:ascii="Times New Roman" w:hAnsi="Times New Roman"/>
          <w:sz w:val="28"/>
          <w:szCs w:val="28"/>
        </w:rPr>
        <w:t xml:space="preserve"> задач в рамках урока или даже части урока и</w:t>
      </w:r>
      <w:r w:rsidR="002C1EA3" w:rsidRPr="009D1C91">
        <w:rPr>
          <w:rFonts w:ascii="Times New Roman" w:hAnsi="Times New Roman"/>
          <w:sz w:val="28"/>
          <w:szCs w:val="28"/>
        </w:rPr>
        <w:t>, как следствие</w:t>
      </w:r>
      <w:proofErr w:type="gramEnd"/>
      <w:r w:rsidR="002C1EA3" w:rsidRPr="009D1C91">
        <w:rPr>
          <w:rFonts w:ascii="Times New Roman" w:hAnsi="Times New Roman"/>
          <w:sz w:val="28"/>
          <w:szCs w:val="28"/>
        </w:rPr>
        <w:t xml:space="preserve">, </w:t>
      </w:r>
      <w:r w:rsidRPr="009D1C91">
        <w:rPr>
          <w:rFonts w:ascii="Times New Roman" w:hAnsi="Times New Roman"/>
          <w:sz w:val="28"/>
          <w:szCs w:val="28"/>
        </w:rPr>
        <w:t>не реализуют на практике межпредметные связи информатики и английского языка.</w:t>
      </w:r>
    </w:p>
    <w:p w:rsidR="00FE3D22" w:rsidRPr="009D1C91" w:rsidRDefault="00A82C1B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В процессе </w:t>
      </w:r>
      <w:r w:rsidR="00145D0C" w:rsidRPr="009D1C91">
        <w:rPr>
          <w:rFonts w:ascii="Times New Roman" w:hAnsi="Times New Roman"/>
          <w:sz w:val="28"/>
          <w:szCs w:val="28"/>
        </w:rPr>
        <w:t>обеспечения</w:t>
      </w:r>
      <w:r w:rsidRPr="009D1C91">
        <w:rPr>
          <w:rFonts w:ascii="Times New Roman" w:hAnsi="Times New Roman"/>
          <w:sz w:val="28"/>
          <w:szCs w:val="28"/>
        </w:rPr>
        <w:t xml:space="preserve"> межпредметных связей </w:t>
      </w:r>
      <w:r w:rsidR="00C01EAC" w:rsidRPr="009D1C91">
        <w:rPr>
          <w:rFonts w:ascii="Times New Roman" w:hAnsi="Times New Roman"/>
          <w:sz w:val="28"/>
          <w:szCs w:val="28"/>
        </w:rPr>
        <w:t xml:space="preserve">информатики и английского языка </w:t>
      </w:r>
      <w:r w:rsidRPr="009D1C91">
        <w:rPr>
          <w:rFonts w:ascii="Times New Roman" w:hAnsi="Times New Roman"/>
          <w:sz w:val="28"/>
          <w:szCs w:val="28"/>
        </w:rPr>
        <w:t>на базе ИКТ</w:t>
      </w:r>
      <w:r w:rsidR="005C273C" w:rsidRPr="009D1C91">
        <w:rPr>
          <w:rFonts w:ascii="Times New Roman" w:hAnsi="Times New Roman"/>
          <w:sz w:val="28"/>
          <w:szCs w:val="28"/>
        </w:rPr>
        <w:t xml:space="preserve"> </w:t>
      </w:r>
      <w:r w:rsidR="002C1EA3" w:rsidRPr="009D1C91">
        <w:rPr>
          <w:rFonts w:ascii="Times New Roman" w:hAnsi="Times New Roman"/>
          <w:sz w:val="28"/>
          <w:szCs w:val="28"/>
        </w:rPr>
        <w:t xml:space="preserve">целесообразно </w:t>
      </w:r>
      <w:r w:rsidR="005C273C" w:rsidRPr="009D1C91">
        <w:rPr>
          <w:rFonts w:ascii="Times New Roman" w:hAnsi="Times New Roman"/>
          <w:sz w:val="28"/>
          <w:szCs w:val="28"/>
        </w:rPr>
        <w:t>использ</w:t>
      </w:r>
      <w:r w:rsidR="002C1EA3" w:rsidRPr="009D1C91">
        <w:rPr>
          <w:rFonts w:ascii="Times New Roman" w:hAnsi="Times New Roman"/>
          <w:sz w:val="28"/>
          <w:szCs w:val="28"/>
        </w:rPr>
        <w:t>овать следующее:</w:t>
      </w:r>
      <w:r w:rsidR="00FE3D22" w:rsidRPr="009D1C91">
        <w:rPr>
          <w:rFonts w:ascii="Times New Roman" w:hAnsi="Times New Roman"/>
          <w:sz w:val="28"/>
          <w:szCs w:val="28"/>
        </w:rPr>
        <w:t xml:space="preserve"> </w:t>
      </w:r>
      <w:r w:rsidR="00C74E65" w:rsidRPr="009D1C91">
        <w:rPr>
          <w:rFonts w:ascii="Times New Roman" w:hAnsi="Times New Roman"/>
          <w:sz w:val="28"/>
          <w:szCs w:val="28"/>
        </w:rPr>
        <w:t xml:space="preserve">понятия базового курса информатики в условиях </w:t>
      </w:r>
      <w:r w:rsidR="002C1EA3" w:rsidRPr="009D1C91">
        <w:rPr>
          <w:rFonts w:ascii="Times New Roman" w:hAnsi="Times New Roman"/>
          <w:sz w:val="28"/>
          <w:szCs w:val="28"/>
        </w:rPr>
        <w:t>применения</w:t>
      </w:r>
      <w:r w:rsidR="00C74E65" w:rsidRPr="009D1C91">
        <w:rPr>
          <w:rFonts w:ascii="Times New Roman" w:hAnsi="Times New Roman"/>
          <w:sz w:val="28"/>
          <w:szCs w:val="28"/>
        </w:rPr>
        <w:t xml:space="preserve"> иноязычной терминологии; </w:t>
      </w:r>
      <w:r w:rsidR="00FE3D22" w:rsidRPr="009D1C91">
        <w:rPr>
          <w:rFonts w:ascii="Times New Roman" w:hAnsi="Times New Roman"/>
          <w:sz w:val="28"/>
          <w:szCs w:val="28"/>
        </w:rPr>
        <w:t xml:space="preserve">иноязычные распределенные </w:t>
      </w:r>
      <w:r w:rsidR="007B4A90" w:rsidRPr="009D1C91">
        <w:rPr>
          <w:rFonts w:ascii="Times New Roman" w:hAnsi="Times New Roman"/>
          <w:sz w:val="28"/>
          <w:szCs w:val="28"/>
        </w:rPr>
        <w:t xml:space="preserve">информационные </w:t>
      </w:r>
      <w:r w:rsidR="00FE3D22" w:rsidRPr="009D1C91">
        <w:rPr>
          <w:rFonts w:ascii="Times New Roman" w:hAnsi="Times New Roman"/>
          <w:sz w:val="28"/>
          <w:szCs w:val="28"/>
        </w:rPr>
        <w:t xml:space="preserve">ресурсы, содержащие </w:t>
      </w:r>
      <w:r w:rsidR="004155C8" w:rsidRPr="009D1C91">
        <w:rPr>
          <w:rFonts w:ascii="Times New Roman" w:hAnsi="Times New Roman"/>
          <w:sz w:val="28"/>
          <w:szCs w:val="28"/>
        </w:rPr>
        <w:t>текстовую, графическую, звуковую и видео</w:t>
      </w:r>
      <w:r w:rsidR="00FE3D22" w:rsidRPr="009D1C91">
        <w:rPr>
          <w:rFonts w:ascii="Times New Roman" w:hAnsi="Times New Roman"/>
          <w:sz w:val="28"/>
          <w:szCs w:val="28"/>
        </w:rPr>
        <w:t>информацию</w:t>
      </w:r>
      <w:r w:rsidR="007B4A90" w:rsidRPr="009D1C91">
        <w:rPr>
          <w:rFonts w:ascii="Times New Roman" w:hAnsi="Times New Roman"/>
          <w:sz w:val="28"/>
          <w:szCs w:val="28"/>
        </w:rPr>
        <w:t xml:space="preserve"> об учебных ситуациях</w:t>
      </w:r>
      <w:r w:rsidR="00145D0C" w:rsidRPr="009D1C91">
        <w:rPr>
          <w:rFonts w:ascii="Times New Roman" w:hAnsi="Times New Roman"/>
          <w:sz w:val="28"/>
          <w:szCs w:val="28"/>
        </w:rPr>
        <w:t xml:space="preserve"> в процессе осуществления информационного взаимодействия</w:t>
      </w:r>
      <w:r w:rsidR="007B4A90" w:rsidRPr="009D1C91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7B4A90" w:rsidRPr="009D1C91">
        <w:rPr>
          <w:rFonts w:ascii="Times New Roman" w:hAnsi="Times New Roman"/>
          <w:sz w:val="28"/>
          <w:szCs w:val="28"/>
        </w:rPr>
        <w:t>программные средства учебного назначения по английскому языку, ориентированные на решение учебных</w:t>
      </w:r>
      <w:r w:rsidR="005925C7" w:rsidRPr="009D1C91">
        <w:rPr>
          <w:rFonts w:ascii="Times New Roman" w:hAnsi="Times New Roman"/>
          <w:sz w:val="28"/>
          <w:szCs w:val="28"/>
        </w:rPr>
        <w:t>, практических</w:t>
      </w:r>
      <w:r w:rsidR="007B4A90" w:rsidRPr="009D1C91">
        <w:rPr>
          <w:rFonts w:ascii="Times New Roman" w:hAnsi="Times New Roman"/>
          <w:sz w:val="28"/>
          <w:szCs w:val="28"/>
        </w:rPr>
        <w:t xml:space="preserve"> </w:t>
      </w:r>
      <w:r w:rsidR="00241DAA" w:rsidRPr="009D1C91">
        <w:rPr>
          <w:rFonts w:ascii="Times New Roman" w:hAnsi="Times New Roman"/>
          <w:sz w:val="28"/>
          <w:szCs w:val="28"/>
        </w:rPr>
        <w:t>задач</w:t>
      </w:r>
      <w:r w:rsidR="007C4DF9" w:rsidRPr="009D1C91">
        <w:rPr>
          <w:rFonts w:ascii="Times New Roman" w:hAnsi="Times New Roman"/>
          <w:sz w:val="28"/>
          <w:szCs w:val="28"/>
        </w:rPr>
        <w:t xml:space="preserve"> по информатике и английскому языку</w:t>
      </w:r>
      <w:r w:rsidR="00924B7C" w:rsidRPr="009D1C91">
        <w:rPr>
          <w:rFonts w:ascii="Times New Roman" w:hAnsi="Times New Roman"/>
          <w:sz w:val="28"/>
          <w:szCs w:val="28"/>
        </w:rPr>
        <w:t>; прикладное программное обеспечение на ан</w:t>
      </w:r>
      <w:r w:rsidR="00241DAA" w:rsidRPr="009D1C91">
        <w:rPr>
          <w:rFonts w:ascii="Times New Roman" w:hAnsi="Times New Roman"/>
          <w:sz w:val="28"/>
          <w:szCs w:val="28"/>
        </w:rPr>
        <w:t xml:space="preserve">глийском языке, </w:t>
      </w:r>
      <w:r w:rsidR="00FC55A4" w:rsidRPr="009D1C91">
        <w:rPr>
          <w:rFonts w:ascii="Times New Roman" w:hAnsi="Times New Roman"/>
          <w:sz w:val="28"/>
          <w:szCs w:val="28"/>
        </w:rPr>
        <w:t>необходимое</w:t>
      </w:r>
      <w:r w:rsidR="00924B7C" w:rsidRPr="009D1C91">
        <w:rPr>
          <w:rFonts w:ascii="Times New Roman" w:hAnsi="Times New Roman"/>
          <w:sz w:val="28"/>
          <w:szCs w:val="28"/>
        </w:rPr>
        <w:t xml:space="preserve"> для выполнения </w:t>
      </w:r>
      <w:r w:rsidR="005925C7" w:rsidRPr="009D1C91">
        <w:rPr>
          <w:rFonts w:ascii="Times New Roman" w:hAnsi="Times New Roman"/>
          <w:sz w:val="28"/>
          <w:szCs w:val="28"/>
        </w:rPr>
        <w:t xml:space="preserve">учебных, </w:t>
      </w:r>
      <w:r w:rsidR="00924B7C" w:rsidRPr="009D1C91">
        <w:rPr>
          <w:rFonts w:ascii="Times New Roman" w:hAnsi="Times New Roman"/>
          <w:sz w:val="28"/>
          <w:szCs w:val="28"/>
        </w:rPr>
        <w:t xml:space="preserve">практических задач в процессе </w:t>
      </w:r>
      <w:r w:rsidR="00145D0C" w:rsidRPr="009D1C91">
        <w:rPr>
          <w:rFonts w:ascii="Times New Roman" w:hAnsi="Times New Roman"/>
          <w:sz w:val="28"/>
          <w:szCs w:val="28"/>
        </w:rPr>
        <w:t>осуществления информационной деятельности</w:t>
      </w:r>
      <w:r w:rsidR="0021123F" w:rsidRPr="009D1C91">
        <w:rPr>
          <w:rFonts w:ascii="Times New Roman" w:hAnsi="Times New Roman"/>
          <w:sz w:val="28"/>
          <w:szCs w:val="28"/>
        </w:rPr>
        <w:t xml:space="preserve">; </w:t>
      </w:r>
      <w:r w:rsidR="000E5E49" w:rsidRPr="009D1C91">
        <w:rPr>
          <w:rFonts w:ascii="Times New Roman" w:hAnsi="Times New Roman"/>
          <w:sz w:val="28"/>
          <w:szCs w:val="28"/>
        </w:rPr>
        <w:t xml:space="preserve">автоматизированные </w:t>
      </w:r>
      <w:r w:rsidR="00D74CF8" w:rsidRPr="009D1C91">
        <w:rPr>
          <w:rFonts w:ascii="Times New Roman" w:hAnsi="Times New Roman"/>
          <w:sz w:val="28"/>
          <w:szCs w:val="28"/>
        </w:rPr>
        <w:t>тесты</w:t>
      </w:r>
      <w:r w:rsidR="00241DAA" w:rsidRPr="009D1C91">
        <w:rPr>
          <w:rFonts w:ascii="Times New Roman" w:hAnsi="Times New Roman"/>
          <w:sz w:val="28"/>
          <w:szCs w:val="28"/>
        </w:rPr>
        <w:t>, обеспечивающие</w:t>
      </w:r>
      <w:r w:rsidR="0021123F" w:rsidRPr="009D1C91">
        <w:rPr>
          <w:rFonts w:ascii="Times New Roman" w:hAnsi="Times New Roman"/>
          <w:sz w:val="28"/>
          <w:szCs w:val="28"/>
        </w:rPr>
        <w:t xml:space="preserve"> качественную,</w:t>
      </w:r>
      <w:r w:rsidR="00924B7C" w:rsidRPr="009D1C91">
        <w:rPr>
          <w:rFonts w:ascii="Times New Roman" w:hAnsi="Times New Roman"/>
          <w:sz w:val="28"/>
          <w:szCs w:val="28"/>
        </w:rPr>
        <w:t xml:space="preserve"> объективную проверку </w:t>
      </w:r>
      <w:r w:rsidR="000E5E49" w:rsidRPr="009D1C91">
        <w:rPr>
          <w:rFonts w:ascii="Times New Roman" w:hAnsi="Times New Roman"/>
          <w:sz w:val="28"/>
          <w:szCs w:val="28"/>
        </w:rPr>
        <w:t>умения учащихся применять знания в области ИКТ для осуществления иноязычной деятельности</w:t>
      </w:r>
      <w:r w:rsidR="00FE3D22" w:rsidRPr="009D1C91">
        <w:rPr>
          <w:rFonts w:ascii="Times New Roman" w:hAnsi="Times New Roman"/>
          <w:sz w:val="28"/>
          <w:szCs w:val="28"/>
        </w:rPr>
        <w:t>.</w:t>
      </w:r>
      <w:proofErr w:type="gramEnd"/>
    </w:p>
    <w:p w:rsidR="00B3610C" w:rsidRPr="009D1C91" w:rsidRDefault="007857DD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>Таким образом,</w:t>
      </w:r>
      <w:r w:rsidR="003037DA" w:rsidRPr="009D1C91">
        <w:rPr>
          <w:rFonts w:ascii="Times New Roman" w:hAnsi="Times New Roman"/>
          <w:sz w:val="28"/>
          <w:szCs w:val="28"/>
        </w:rPr>
        <w:t xml:space="preserve"> в современных исследованиях недостаточно освещены теоретические особенности м</w:t>
      </w:r>
      <w:r w:rsidR="00A82C1B" w:rsidRPr="009D1C91">
        <w:rPr>
          <w:rFonts w:ascii="Times New Roman" w:hAnsi="Times New Roman"/>
          <w:sz w:val="28"/>
          <w:szCs w:val="28"/>
        </w:rPr>
        <w:t>ежпредметных связей на базе</w:t>
      </w:r>
      <w:r w:rsidR="00812378" w:rsidRPr="009D1C91">
        <w:rPr>
          <w:rFonts w:ascii="Times New Roman" w:hAnsi="Times New Roman"/>
          <w:sz w:val="28"/>
          <w:szCs w:val="28"/>
        </w:rPr>
        <w:t xml:space="preserve"> реализации</w:t>
      </w:r>
      <w:r w:rsidR="0018729B" w:rsidRPr="009D1C91">
        <w:rPr>
          <w:rFonts w:ascii="Times New Roman" w:hAnsi="Times New Roman"/>
          <w:sz w:val="28"/>
          <w:szCs w:val="28"/>
        </w:rPr>
        <w:t xml:space="preserve"> дидактических</w:t>
      </w:r>
      <w:r w:rsidR="00812378" w:rsidRPr="009D1C91">
        <w:rPr>
          <w:rFonts w:ascii="Times New Roman" w:hAnsi="Times New Roman"/>
          <w:sz w:val="28"/>
          <w:szCs w:val="28"/>
        </w:rPr>
        <w:t xml:space="preserve"> возможностей</w:t>
      </w:r>
      <w:r w:rsidR="00A82C1B" w:rsidRPr="009D1C91">
        <w:rPr>
          <w:rFonts w:ascii="Times New Roman" w:hAnsi="Times New Roman"/>
          <w:sz w:val="28"/>
          <w:szCs w:val="28"/>
        </w:rPr>
        <w:t xml:space="preserve"> ИКТ</w:t>
      </w:r>
      <w:r w:rsidR="0006344A" w:rsidRPr="009D1C91">
        <w:rPr>
          <w:rFonts w:ascii="Times New Roman" w:hAnsi="Times New Roman"/>
          <w:sz w:val="28"/>
          <w:szCs w:val="28"/>
        </w:rPr>
        <w:t xml:space="preserve">, </w:t>
      </w:r>
      <w:r w:rsidR="00812378" w:rsidRPr="009D1C91">
        <w:rPr>
          <w:rFonts w:ascii="Times New Roman" w:hAnsi="Times New Roman"/>
          <w:sz w:val="28"/>
          <w:szCs w:val="28"/>
        </w:rPr>
        <w:t>обеспечение</w:t>
      </w:r>
      <w:r w:rsidR="0006344A" w:rsidRPr="009D1C91">
        <w:rPr>
          <w:rFonts w:ascii="Times New Roman" w:hAnsi="Times New Roman"/>
          <w:sz w:val="28"/>
          <w:szCs w:val="28"/>
        </w:rPr>
        <w:t xml:space="preserve"> которых </w:t>
      </w:r>
      <w:r w:rsidR="00812378" w:rsidRPr="009D1C91">
        <w:rPr>
          <w:rFonts w:ascii="Times New Roman" w:hAnsi="Times New Roman"/>
          <w:sz w:val="28"/>
          <w:szCs w:val="28"/>
        </w:rPr>
        <w:t>осуществляется</w:t>
      </w:r>
      <w:r w:rsidR="0006344A" w:rsidRPr="009D1C91">
        <w:rPr>
          <w:rFonts w:ascii="Times New Roman" w:hAnsi="Times New Roman"/>
          <w:sz w:val="28"/>
          <w:szCs w:val="28"/>
        </w:rPr>
        <w:t xml:space="preserve"> за счет адаптированных способов, </w:t>
      </w:r>
      <w:r w:rsidR="00593B84" w:rsidRPr="009D1C91">
        <w:rPr>
          <w:rFonts w:ascii="Times New Roman" w:hAnsi="Times New Roman"/>
          <w:sz w:val="28"/>
          <w:szCs w:val="28"/>
        </w:rPr>
        <w:t>представляющих</w:t>
      </w:r>
      <w:r w:rsidR="0006344A" w:rsidRPr="009D1C91">
        <w:rPr>
          <w:rFonts w:ascii="Times New Roman" w:hAnsi="Times New Roman"/>
          <w:sz w:val="28"/>
          <w:szCs w:val="28"/>
        </w:rPr>
        <w:t xml:space="preserve"> собой</w:t>
      </w:r>
      <w:r w:rsidR="001F48EA" w:rsidRPr="009D1C91">
        <w:rPr>
          <w:rFonts w:ascii="Times New Roman" w:hAnsi="Times New Roman"/>
          <w:sz w:val="28"/>
          <w:szCs w:val="28"/>
        </w:rPr>
        <w:t xml:space="preserve"> </w:t>
      </w:r>
      <w:r w:rsidR="00593B84" w:rsidRPr="009D1C91">
        <w:rPr>
          <w:rFonts w:ascii="Times New Roman" w:hAnsi="Times New Roman"/>
          <w:sz w:val="28"/>
          <w:szCs w:val="28"/>
        </w:rPr>
        <w:t>варианты организации процесса обучения на основе осуществления информационной деятельности и информационного взаимодействия</w:t>
      </w:r>
      <w:r w:rsidR="00B352B5" w:rsidRPr="009D1C91">
        <w:rPr>
          <w:rFonts w:ascii="Times New Roman" w:hAnsi="Times New Roman"/>
          <w:sz w:val="28"/>
          <w:szCs w:val="28"/>
        </w:rPr>
        <w:t xml:space="preserve">, использования распределенных информационных ресурсов и </w:t>
      </w:r>
      <w:r w:rsidR="005925C7" w:rsidRPr="009D1C91">
        <w:rPr>
          <w:rFonts w:ascii="Times New Roman" w:hAnsi="Times New Roman"/>
          <w:sz w:val="28"/>
          <w:szCs w:val="28"/>
        </w:rPr>
        <w:t xml:space="preserve">средств </w:t>
      </w:r>
      <w:r w:rsidR="00B352B5" w:rsidRPr="009D1C91">
        <w:rPr>
          <w:rFonts w:ascii="Times New Roman" w:hAnsi="Times New Roman"/>
          <w:sz w:val="28"/>
          <w:szCs w:val="28"/>
        </w:rPr>
        <w:t>автоматизации контроля знаний</w:t>
      </w:r>
      <w:r w:rsidR="00B044CB" w:rsidRPr="009D1C91">
        <w:rPr>
          <w:rFonts w:ascii="Times New Roman" w:hAnsi="Times New Roman"/>
          <w:sz w:val="28"/>
          <w:szCs w:val="28"/>
        </w:rPr>
        <w:t>,</w:t>
      </w:r>
      <w:r w:rsidR="00F662C7" w:rsidRPr="009D1C91">
        <w:rPr>
          <w:rFonts w:ascii="Times New Roman" w:hAnsi="Times New Roman"/>
          <w:sz w:val="28"/>
          <w:szCs w:val="28"/>
        </w:rPr>
        <w:t xml:space="preserve"> а также отсутствуют методические подходы для разработки и использования учебно-методического комплекса обеспечения межпредметных</w:t>
      </w:r>
      <w:proofErr w:type="gramEnd"/>
      <w:r w:rsidR="00F662C7" w:rsidRPr="009D1C91">
        <w:rPr>
          <w:rFonts w:ascii="Times New Roman" w:hAnsi="Times New Roman"/>
          <w:sz w:val="28"/>
          <w:szCs w:val="28"/>
        </w:rPr>
        <w:t xml:space="preserve"> связей на базе ИКТ. </w:t>
      </w:r>
      <w:r w:rsidR="003037DA" w:rsidRPr="009D1C91">
        <w:rPr>
          <w:rFonts w:ascii="Times New Roman" w:hAnsi="Times New Roman"/>
          <w:sz w:val="28"/>
          <w:szCs w:val="28"/>
        </w:rPr>
        <w:t xml:space="preserve"> </w:t>
      </w:r>
    </w:p>
    <w:p w:rsidR="00E440C1" w:rsidRPr="009D1C91" w:rsidRDefault="00E413A9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 xml:space="preserve">В связи с вышеизложенным, </w:t>
      </w:r>
      <w:r w:rsidRPr="009D1C91">
        <w:rPr>
          <w:rFonts w:ascii="Times New Roman" w:hAnsi="Times New Roman"/>
          <w:b/>
          <w:sz w:val="28"/>
          <w:szCs w:val="28"/>
        </w:rPr>
        <w:t>проблема</w:t>
      </w:r>
      <w:r w:rsidRPr="009D1C91">
        <w:rPr>
          <w:rFonts w:ascii="Times New Roman" w:hAnsi="Times New Roman"/>
          <w:sz w:val="28"/>
          <w:szCs w:val="28"/>
        </w:rPr>
        <w:t xml:space="preserve"> исследования определяется </w:t>
      </w:r>
      <w:r w:rsidRPr="009D1C91">
        <w:rPr>
          <w:rFonts w:ascii="Times New Roman" w:hAnsi="Times New Roman"/>
          <w:b/>
          <w:sz w:val="28"/>
          <w:szCs w:val="28"/>
        </w:rPr>
        <w:t>противоречием</w:t>
      </w:r>
      <w:r w:rsidRPr="009D1C91">
        <w:rPr>
          <w:rFonts w:ascii="Times New Roman" w:hAnsi="Times New Roman"/>
          <w:sz w:val="28"/>
          <w:szCs w:val="28"/>
        </w:rPr>
        <w:t xml:space="preserve"> между</w:t>
      </w:r>
      <w:r w:rsidR="004E6FFF" w:rsidRPr="009D1C91">
        <w:rPr>
          <w:rFonts w:ascii="Times New Roman" w:hAnsi="Times New Roman"/>
          <w:sz w:val="28"/>
          <w:szCs w:val="28"/>
        </w:rPr>
        <w:t xml:space="preserve"> </w:t>
      </w:r>
      <w:r w:rsidR="001716BE" w:rsidRPr="009D1C91">
        <w:rPr>
          <w:rFonts w:ascii="Times New Roman" w:hAnsi="Times New Roman"/>
          <w:sz w:val="28"/>
          <w:szCs w:val="28"/>
        </w:rPr>
        <w:t xml:space="preserve">существующими </w:t>
      </w:r>
      <w:r w:rsidR="0018729B" w:rsidRPr="009D1C91">
        <w:rPr>
          <w:rFonts w:ascii="Times New Roman" w:hAnsi="Times New Roman"/>
          <w:sz w:val="28"/>
          <w:szCs w:val="28"/>
        </w:rPr>
        <w:t xml:space="preserve">дидактическими </w:t>
      </w:r>
      <w:r w:rsidR="001716BE" w:rsidRPr="009D1C91">
        <w:rPr>
          <w:rFonts w:ascii="Times New Roman" w:hAnsi="Times New Roman"/>
          <w:sz w:val="28"/>
          <w:szCs w:val="28"/>
        </w:rPr>
        <w:t xml:space="preserve">возможностями ИКТ в области организации учебной деятельности по формированию умения применять их для решения </w:t>
      </w:r>
      <w:r w:rsidR="00EB74FB" w:rsidRPr="009D1C91">
        <w:rPr>
          <w:rFonts w:ascii="Times New Roman" w:hAnsi="Times New Roman"/>
          <w:sz w:val="28"/>
          <w:szCs w:val="28"/>
        </w:rPr>
        <w:t xml:space="preserve">учебных, </w:t>
      </w:r>
      <w:r w:rsidR="001716BE" w:rsidRPr="009D1C91">
        <w:rPr>
          <w:rFonts w:ascii="Times New Roman" w:hAnsi="Times New Roman"/>
          <w:sz w:val="28"/>
          <w:szCs w:val="28"/>
        </w:rPr>
        <w:t xml:space="preserve">практических задач из других предметных областей </w:t>
      </w:r>
      <w:r w:rsidR="00FF062E" w:rsidRPr="009D1C91">
        <w:rPr>
          <w:rFonts w:ascii="Times New Roman" w:hAnsi="Times New Roman"/>
          <w:sz w:val="28"/>
          <w:szCs w:val="28"/>
        </w:rPr>
        <w:t xml:space="preserve">при использовании учебно-методического комплекса </w:t>
      </w:r>
      <w:r w:rsidR="001716BE" w:rsidRPr="009D1C91">
        <w:rPr>
          <w:rFonts w:ascii="Times New Roman" w:hAnsi="Times New Roman"/>
          <w:sz w:val="28"/>
          <w:szCs w:val="28"/>
        </w:rPr>
        <w:t xml:space="preserve">и недостаточным уровнем </w:t>
      </w:r>
      <w:r w:rsidR="005D4D87" w:rsidRPr="009D1C91">
        <w:rPr>
          <w:rFonts w:ascii="Times New Roman" w:hAnsi="Times New Roman"/>
          <w:sz w:val="28"/>
          <w:szCs w:val="28"/>
        </w:rPr>
        <w:t>научно</w:t>
      </w:r>
      <w:r w:rsidR="001716BE" w:rsidRPr="009D1C91">
        <w:rPr>
          <w:rFonts w:ascii="Times New Roman" w:hAnsi="Times New Roman"/>
          <w:sz w:val="28"/>
          <w:szCs w:val="28"/>
        </w:rPr>
        <w:t>-методических разработок в области обеспечения межпредметных связей</w:t>
      </w:r>
      <w:r w:rsidR="003B546E" w:rsidRPr="009D1C91">
        <w:rPr>
          <w:rFonts w:ascii="Times New Roman" w:hAnsi="Times New Roman"/>
          <w:sz w:val="28"/>
          <w:szCs w:val="28"/>
        </w:rPr>
        <w:t xml:space="preserve"> на базе </w:t>
      </w:r>
      <w:r w:rsidR="005D4D87" w:rsidRPr="009D1C91">
        <w:rPr>
          <w:rFonts w:ascii="Times New Roman" w:hAnsi="Times New Roman"/>
          <w:sz w:val="28"/>
          <w:szCs w:val="28"/>
        </w:rPr>
        <w:t xml:space="preserve">реализации дидактических возможностей </w:t>
      </w:r>
      <w:r w:rsidR="003B546E" w:rsidRPr="009D1C91">
        <w:rPr>
          <w:rFonts w:ascii="Times New Roman" w:hAnsi="Times New Roman"/>
          <w:sz w:val="28"/>
          <w:szCs w:val="28"/>
        </w:rPr>
        <w:t>ИКТ</w:t>
      </w:r>
      <w:r w:rsidR="001716BE" w:rsidRPr="009D1C91">
        <w:rPr>
          <w:rFonts w:ascii="Times New Roman" w:hAnsi="Times New Roman"/>
          <w:sz w:val="28"/>
          <w:szCs w:val="28"/>
        </w:rPr>
        <w:t>.</w:t>
      </w:r>
      <w:proofErr w:type="gramEnd"/>
    </w:p>
    <w:p w:rsidR="003B6503" w:rsidRPr="009D1C91" w:rsidRDefault="004E6FFF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  <w:r w:rsidRPr="009D1C91">
        <w:rPr>
          <w:rFonts w:ascii="Times New Roman" w:hAnsi="Times New Roman"/>
          <w:sz w:val="28"/>
          <w:szCs w:val="28"/>
        </w:rPr>
        <w:t xml:space="preserve"> исследования определяется</w:t>
      </w:r>
      <w:r w:rsidR="00347F2E" w:rsidRPr="009D1C91">
        <w:rPr>
          <w:rFonts w:ascii="Times New Roman" w:hAnsi="Times New Roman"/>
          <w:sz w:val="28"/>
          <w:szCs w:val="28"/>
        </w:rPr>
        <w:t xml:space="preserve"> необ</w:t>
      </w:r>
      <w:r w:rsidR="006913D4" w:rsidRPr="009D1C91">
        <w:rPr>
          <w:rFonts w:ascii="Times New Roman" w:hAnsi="Times New Roman"/>
          <w:sz w:val="28"/>
          <w:szCs w:val="28"/>
        </w:rPr>
        <w:t xml:space="preserve">ходимостью </w:t>
      </w:r>
      <w:r w:rsidR="003B546E" w:rsidRPr="009D1C91">
        <w:rPr>
          <w:rFonts w:ascii="Times New Roman" w:hAnsi="Times New Roman"/>
          <w:sz w:val="28"/>
          <w:szCs w:val="28"/>
        </w:rPr>
        <w:t xml:space="preserve">реализации </w:t>
      </w:r>
      <w:r w:rsidR="005D4D87" w:rsidRPr="009D1C91">
        <w:rPr>
          <w:rFonts w:ascii="Times New Roman" w:hAnsi="Times New Roman"/>
          <w:sz w:val="28"/>
          <w:szCs w:val="28"/>
        </w:rPr>
        <w:t xml:space="preserve">дидактических </w:t>
      </w:r>
      <w:r w:rsidR="003B546E" w:rsidRPr="009D1C91">
        <w:rPr>
          <w:rFonts w:ascii="Times New Roman" w:hAnsi="Times New Roman"/>
          <w:sz w:val="28"/>
          <w:szCs w:val="28"/>
        </w:rPr>
        <w:t>возможностей</w:t>
      </w:r>
      <w:r w:rsidR="001416A1" w:rsidRPr="009D1C91">
        <w:rPr>
          <w:rFonts w:ascii="Times New Roman" w:hAnsi="Times New Roman"/>
          <w:sz w:val="28"/>
          <w:szCs w:val="28"/>
        </w:rPr>
        <w:t xml:space="preserve"> </w:t>
      </w:r>
      <w:r w:rsidR="00957C53" w:rsidRPr="009D1C91">
        <w:rPr>
          <w:rFonts w:ascii="Times New Roman" w:hAnsi="Times New Roman"/>
          <w:sz w:val="28"/>
          <w:szCs w:val="28"/>
        </w:rPr>
        <w:t xml:space="preserve">ИКТ </w:t>
      </w:r>
      <w:r w:rsidR="003B546E" w:rsidRPr="009D1C91">
        <w:rPr>
          <w:rFonts w:ascii="Times New Roman" w:hAnsi="Times New Roman"/>
          <w:sz w:val="28"/>
          <w:szCs w:val="28"/>
        </w:rPr>
        <w:t>для обеспечения</w:t>
      </w:r>
      <w:r w:rsidR="00347F2E" w:rsidRPr="009D1C91">
        <w:rPr>
          <w:rFonts w:ascii="Times New Roman" w:hAnsi="Times New Roman"/>
          <w:sz w:val="28"/>
          <w:szCs w:val="28"/>
        </w:rPr>
        <w:t xml:space="preserve"> межпредметных связей</w:t>
      </w:r>
      <w:r w:rsidR="001D5C83" w:rsidRPr="009D1C91">
        <w:rPr>
          <w:rFonts w:ascii="Times New Roman" w:hAnsi="Times New Roman"/>
          <w:sz w:val="28"/>
          <w:szCs w:val="28"/>
        </w:rPr>
        <w:t xml:space="preserve"> информатики и английского языка</w:t>
      </w:r>
      <w:r w:rsidR="001F48EA" w:rsidRPr="009D1C91">
        <w:rPr>
          <w:rFonts w:ascii="Times New Roman" w:hAnsi="Times New Roman"/>
          <w:sz w:val="28"/>
          <w:szCs w:val="28"/>
        </w:rPr>
        <w:t>, а также определения</w:t>
      </w:r>
      <w:r w:rsidR="006913D4" w:rsidRPr="009D1C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13D4" w:rsidRPr="009D1C91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="006913D4" w:rsidRPr="009D1C91">
        <w:rPr>
          <w:rFonts w:ascii="Times New Roman" w:hAnsi="Times New Roman"/>
          <w:sz w:val="28"/>
          <w:szCs w:val="28"/>
        </w:rPr>
        <w:t xml:space="preserve"> к </w:t>
      </w:r>
      <w:r w:rsidR="00B107F7" w:rsidRPr="009D1C91">
        <w:rPr>
          <w:rFonts w:ascii="Times New Roman" w:hAnsi="Times New Roman"/>
          <w:sz w:val="28"/>
          <w:szCs w:val="28"/>
        </w:rPr>
        <w:t xml:space="preserve">разработке и использованию </w:t>
      </w:r>
      <w:r w:rsidR="006913D4" w:rsidRPr="009D1C91">
        <w:rPr>
          <w:rFonts w:ascii="Times New Roman" w:hAnsi="Times New Roman"/>
          <w:sz w:val="28"/>
          <w:szCs w:val="28"/>
        </w:rPr>
        <w:t xml:space="preserve">учебно-методического комплекса </w:t>
      </w:r>
      <w:r w:rsidR="00391914" w:rsidRPr="009D1C91">
        <w:rPr>
          <w:rFonts w:ascii="Times New Roman" w:hAnsi="Times New Roman"/>
          <w:sz w:val="28"/>
          <w:szCs w:val="28"/>
        </w:rPr>
        <w:t>как технологического решения осуществления</w:t>
      </w:r>
      <w:r w:rsidR="006913D4" w:rsidRPr="009D1C91">
        <w:rPr>
          <w:rFonts w:ascii="Times New Roman" w:hAnsi="Times New Roman"/>
          <w:sz w:val="28"/>
          <w:szCs w:val="28"/>
        </w:rPr>
        <w:t xml:space="preserve"> межпредметных связей на базе ИКТ</w:t>
      </w:r>
      <w:r w:rsidR="003B6503" w:rsidRPr="009D1C91">
        <w:rPr>
          <w:rFonts w:ascii="Times New Roman" w:hAnsi="Times New Roman"/>
          <w:sz w:val="28"/>
          <w:szCs w:val="28"/>
        </w:rPr>
        <w:t>.</w:t>
      </w:r>
    </w:p>
    <w:p w:rsidR="00875039" w:rsidRPr="009D1C91" w:rsidRDefault="00875039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Объектом</w:t>
      </w:r>
      <w:r w:rsidRPr="009D1C91">
        <w:rPr>
          <w:rFonts w:ascii="Times New Roman" w:hAnsi="Times New Roman"/>
          <w:sz w:val="28"/>
          <w:szCs w:val="28"/>
        </w:rPr>
        <w:t xml:space="preserve"> исследования является</w:t>
      </w:r>
      <w:r w:rsidR="00DD242D" w:rsidRPr="009D1C91">
        <w:rPr>
          <w:rFonts w:ascii="Times New Roman" w:hAnsi="Times New Roman"/>
          <w:sz w:val="28"/>
          <w:szCs w:val="28"/>
        </w:rPr>
        <w:t xml:space="preserve"> учебный процесс</w:t>
      </w:r>
      <w:r w:rsidR="00D054A5" w:rsidRPr="009D1C91">
        <w:rPr>
          <w:rFonts w:ascii="Times New Roman" w:hAnsi="Times New Roman"/>
          <w:sz w:val="28"/>
          <w:szCs w:val="28"/>
        </w:rPr>
        <w:t xml:space="preserve"> </w:t>
      </w:r>
      <w:r w:rsidR="00DD242D" w:rsidRPr="009D1C91">
        <w:rPr>
          <w:rFonts w:ascii="Times New Roman" w:hAnsi="Times New Roman"/>
          <w:sz w:val="28"/>
          <w:szCs w:val="28"/>
        </w:rPr>
        <w:t>при использовании</w:t>
      </w:r>
      <w:r w:rsidR="00D054A5" w:rsidRPr="009D1C91">
        <w:rPr>
          <w:rFonts w:ascii="Times New Roman" w:hAnsi="Times New Roman"/>
          <w:sz w:val="28"/>
          <w:szCs w:val="28"/>
        </w:rPr>
        <w:t xml:space="preserve"> учебно-методического комплекса обеспечения межпредметных связей на базе ИКТ</w:t>
      </w:r>
      <w:r w:rsidR="00DD242D" w:rsidRPr="009D1C91">
        <w:rPr>
          <w:rFonts w:ascii="Times New Roman" w:hAnsi="Times New Roman"/>
          <w:sz w:val="28"/>
          <w:szCs w:val="28"/>
        </w:rPr>
        <w:t>.</w:t>
      </w:r>
    </w:p>
    <w:p w:rsidR="004E6FFF" w:rsidRPr="009D1C91" w:rsidRDefault="00AC26E5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Предмет</w:t>
      </w:r>
      <w:r w:rsidRPr="009D1C91">
        <w:rPr>
          <w:rFonts w:ascii="Times New Roman" w:hAnsi="Times New Roman"/>
          <w:sz w:val="28"/>
          <w:szCs w:val="28"/>
        </w:rPr>
        <w:t xml:space="preserve"> исследования: </w:t>
      </w:r>
      <w:r w:rsidR="00D054A5" w:rsidRPr="009D1C91">
        <w:rPr>
          <w:rFonts w:ascii="Times New Roman" w:hAnsi="Times New Roman"/>
          <w:sz w:val="28"/>
          <w:szCs w:val="28"/>
        </w:rPr>
        <w:t xml:space="preserve">теоретические аспекты </w:t>
      </w:r>
      <w:r w:rsidR="005D4D87" w:rsidRPr="009D1C91">
        <w:rPr>
          <w:rFonts w:ascii="Times New Roman" w:hAnsi="Times New Roman"/>
          <w:sz w:val="28"/>
          <w:szCs w:val="28"/>
        </w:rPr>
        <w:t xml:space="preserve">и технологические решения </w:t>
      </w:r>
      <w:r w:rsidR="00D054A5" w:rsidRPr="009D1C91">
        <w:rPr>
          <w:rFonts w:ascii="Times New Roman" w:hAnsi="Times New Roman"/>
          <w:sz w:val="28"/>
          <w:szCs w:val="28"/>
        </w:rPr>
        <w:t>разработки</w:t>
      </w:r>
      <w:r w:rsidR="001D5C83" w:rsidRPr="009D1C91">
        <w:rPr>
          <w:rFonts w:ascii="Times New Roman" w:hAnsi="Times New Roman"/>
          <w:sz w:val="28"/>
          <w:szCs w:val="28"/>
        </w:rPr>
        <w:t xml:space="preserve"> учебно-методического комплекса обеспечения межпредметных связей на базе ИКТ</w:t>
      </w:r>
      <w:r w:rsidR="00D054A5" w:rsidRPr="009D1C91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="00D054A5" w:rsidRPr="009D1C91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="00D054A5" w:rsidRPr="009D1C91">
        <w:rPr>
          <w:rFonts w:ascii="Times New Roman" w:hAnsi="Times New Roman"/>
          <w:sz w:val="28"/>
          <w:szCs w:val="28"/>
        </w:rPr>
        <w:t xml:space="preserve"> к его использованию </w:t>
      </w:r>
      <w:r w:rsidR="00DD242D" w:rsidRPr="009D1C91">
        <w:rPr>
          <w:rFonts w:ascii="Times New Roman" w:hAnsi="Times New Roman"/>
          <w:sz w:val="28"/>
          <w:szCs w:val="28"/>
        </w:rPr>
        <w:t>в процессе</w:t>
      </w:r>
      <w:r w:rsidR="001D5C83" w:rsidRPr="009D1C91">
        <w:rPr>
          <w:rFonts w:ascii="Times New Roman" w:hAnsi="Times New Roman"/>
          <w:sz w:val="28"/>
          <w:szCs w:val="28"/>
        </w:rPr>
        <w:t xml:space="preserve"> обучения информатике и английскому языку</w:t>
      </w:r>
      <w:r w:rsidR="00DD242D" w:rsidRPr="009D1C91">
        <w:rPr>
          <w:rFonts w:ascii="Times New Roman" w:hAnsi="Times New Roman"/>
          <w:sz w:val="28"/>
          <w:szCs w:val="28"/>
        </w:rPr>
        <w:t>.</w:t>
      </w:r>
    </w:p>
    <w:p w:rsidR="00D14E38" w:rsidRPr="009D1C91" w:rsidRDefault="00D14E38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Цель</w:t>
      </w:r>
      <w:r w:rsidRPr="009D1C91">
        <w:rPr>
          <w:rFonts w:ascii="Times New Roman" w:hAnsi="Times New Roman"/>
          <w:sz w:val="28"/>
          <w:szCs w:val="28"/>
        </w:rPr>
        <w:t xml:space="preserve"> исследования заключается в теоретическом обосновании</w:t>
      </w:r>
      <w:r w:rsidR="00CE010E" w:rsidRPr="009D1C91">
        <w:rPr>
          <w:rFonts w:ascii="Times New Roman" w:hAnsi="Times New Roman"/>
          <w:sz w:val="28"/>
          <w:szCs w:val="28"/>
        </w:rPr>
        <w:t xml:space="preserve"> реализации </w:t>
      </w:r>
      <w:r w:rsidR="005D4D87" w:rsidRPr="009D1C91">
        <w:rPr>
          <w:rFonts w:ascii="Times New Roman" w:hAnsi="Times New Roman"/>
          <w:sz w:val="28"/>
          <w:szCs w:val="28"/>
        </w:rPr>
        <w:t xml:space="preserve">дидактических </w:t>
      </w:r>
      <w:r w:rsidR="00CE010E" w:rsidRPr="009D1C91">
        <w:rPr>
          <w:rFonts w:ascii="Times New Roman" w:hAnsi="Times New Roman"/>
          <w:sz w:val="28"/>
          <w:szCs w:val="28"/>
        </w:rPr>
        <w:t>возможностей ИКТ для обеспечения</w:t>
      </w:r>
      <w:r w:rsidRPr="009D1C91">
        <w:rPr>
          <w:rFonts w:ascii="Times New Roman" w:hAnsi="Times New Roman"/>
          <w:sz w:val="28"/>
          <w:szCs w:val="28"/>
        </w:rPr>
        <w:t xml:space="preserve"> межпредметных связей</w:t>
      </w:r>
      <w:r w:rsidR="00CE010E" w:rsidRPr="009D1C91">
        <w:rPr>
          <w:rFonts w:ascii="Times New Roman" w:hAnsi="Times New Roman"/>
          <w:sz w:val="28"/>
          <w:szCs w:val="28"/>
        </w:rPr>
        <w:t xml:space="preserve">, </w:t>
      </w:r>
      <w:r w:rsidRPr="009D1C91">
        <w:rPr>
          <w:rFonts w:ascii="Times New Roman" w:hAnsi="Times New Roman"/>
          <w:sz w:val="28"/>
          <w:szCs w:val="28"/>
        </w:rPr>
        <w:t>разработ</w:t>
      </w:r>
      <w:r w:rsidR="00CE010E" w:rsidRPr="009D1C91">
        <w:rPr>
          <w:rFonts w:ascii="Times New Roman" w:hAnsi="Times New Roman"/>
          <w:sz w:val="28"/>
          <w:szCs w:val="28"/>
        </w:rPr>
        <w:t>ке</w:t>
      </w:r>
      <w:r w:rsidRPr="009D1C91">
        <w:rPr>
          <w:rFonts w:ascii="Times New Roman" w:hAnsi="Times New Roman"/>
          <w:sz w:val="28"/>
          <w:szCs w:val="28"/>
        </w:rPr>
        <w:t xml:space="preserve"> учебно-методическо</w:t>
      </w:r>
      <w:r w:rsidR="00CE010E" w:rsidRPr="009D1C91">
        <w:rPr>
          <w:rFonts w:ascii="Times New Roman" w:hAnsi="Times New Roman"/>
          <w:sz w:val="28"/>
          <w:szCs w:val="28"/>
        </w:rPr>
        <w:t>го</w:t>
      </w:r>
      <w:r w:rsidRPr="009D1C91">
        <w:rPr>
          <w:rFonts w:ascii="Times New Roman" w:hAnsi="Times New Roman"/>
          <w:sz w:val="28"/>
          <w:szCs w:val="28"/>
        </w:rPr>
        <w:t xml:space="preserve"> комплекс</w:t>
      </w:r>
      <w:r w:rsidR="00CE010E" w:rsidRPr="009D1C91">
        <w:rPr>
          <w:rFonts w:ascii="Times New Roman" w:hAnsi="Times New Roman"/>
          <w:sz w:val="28"/>
          <w:szCs w:val="28"/>
        </w:rPr>
        <w:t>а</w:t>
      </w:r>
      <w:r w:rsidRPr="009D1C9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9D1C91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к его использованию в процессе обучения информатике и английскому языку в старших классах средней школы.</w:t>
      </w:r>
    </w:p>
    <w:p w:rsidR="00D512BA" w:rsidRPr="009D1C91" w:rsidRDefault="00D512BA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 xml:space="preserve">В соответствии с проблемой, целью, объектом и предметом исследования выдвинута следующая </w:t>
      </w:r>
      <w:r w:rsidRPr="009D1C91">
        <w:rPr>
          <w:rFonts w:ascii="Times New Roman" w:hAnsi="Times New Roman"/>
          <w:b/>
          <w:sz w:val="28"/>
          <w:szCs w:val="28"/>
        </w:rPr>
        <w:t>гипотеза</w:t>
      </w:r>
      <w:r w:rsidRPr="009D1C91">
        <w:rPr>
          <w:rFonts w:ascii="Times New Roman" w:hAnsi="Times New Roman"/>
          <w:sz w:val="28"/>
          <w:szCs w:val="28"/>
        </w:rPr>
        <w:t>:</w:t>
      </w:r>
      <w:r w:rsidR="005F7BA7" w:rsidRPr="009D1C91">
        <w:rPr>
          <w:rFonts w:ascii="Times New Roman" w:hAnsi="Times New Roman"/>
          <w:sz w:val="28"/>
          <w:szCs w:val="28"/>
        </w:rPr>
        <w:t xml:space="preserve"> если </w:t>
      </w:r>
      <w:r w:rsidR="0024392A" w:rsidRPr="009D1C91">
        <w:rPr>
          <w:rFonts w:ascii="Times New Roman" w:hAnsi="Times New Roman"/>
          <w:sz w:val="28"/>
          <w:szCs w:val="28"/>
        </w:rPr>
        <w:t xml:space="preserve">разработка </w:t>
      </w:r>
      <w:r w:rsidR="00A10172" w:rsidRPr="009D1C91">
        <w:rPr>
          <w:rFonts w:ascii="Times New Roman" w:hAnsi="Times New Roman"/>
          <w:sz w:val="28"/>
          <w:szCs w:val="28"/>
        </w:rPr>
        <w:t>учебно-методического комплекса обеспечения межпредметных связей на базе ИКТ</w:t>
      </w:r>
      <w:r w:rsidR="0024392A" w:rsidRPr="009D1C91">
        <w:rPr>
          <w:rFonts w:ascii="Times New Roman" w:hAnsi="Times New Roman"/>
          <w:sz w:val="28"/>
          <w:szCs w:val="28"/>
        </w:rPr>
        <w:t xml:space="preserve"> будет основана на </w:t>
      </w:r>
      <w:r w:rsidR="00EB74FB" w:rsidRPr="009D1C91">
        <w:rPr>
          <w:rFonts w:ascii="Times New Roman" w:hAnsi="Times New Roman"/>
          <w:sz w:val="28"/>
          <w:szCs w:val="28"/>
        </w:rPr>
        <w:t>принципах его формирования и определении компонентного состава</w:t>
      </w:r>
      <w:r w:rsidR="0024392A" w:rsidRPr="009D1C91">
        <w:rPr>
          <w:rFonts w:ascii="Times New Roman" w:hAnsi="Times New Roman"/>
          <w:sz w:val="28"/>
          <w:szCs w:val="28"/>
        </w:rPr>
        <w:t>, а его использование</w:t>
      </w:r>
      <w:r w:rsidR="009104F7" w:rsidRPr="009D1C91">
        <w:rPr>
          <w:rFonts w:ascii="Times New Roman" w:hAnsi="Times New Roman"/>
          <w:sz w:val="28"/>
          <w:szCs w:val="28"/>
        </w:rPr>
        <w:t xml:space="preserve"> в процессе обучения информатике и английскому языку</w:t>
      </w:r>
      <w:r w:rsidR="00A10172" w:rsidRPr="009D1C91">
        <w:rPr>
          <w:rFonts w:ascii="Times New Roman" w:hAnsi="Times New Roman"/>
          <w:sz w:val="28"/>
          <w:szCs w:val="28"/>
        </w:rPr>
        <w:t xml:space="preserve"> будет основано на реализации средств обеспечения межпредметных связей</w:t>
      </w:r>
      <w:r w:rsidR="00EB74FB" w:rsidRPr="009D1C91">
        <w:rPr>
          <w:rFonts w:ascii="Times New Roman" w:hAnsi="Times New Roman"/>
          <w:sz w:val="28"/>
          <w:szCs w:val="28"/>
        </w:rPr>
        <w:t xml:space="preserve"> на базе ИКТ</w:t>
      </w:r>
      <w:r w:rsidR="00A10172" w:rsidRPr="009D1C91">
        <w:rPr>
          <w:rFonts w:ascii="Times New Roman" w:hAnsi="Times New Roman"/>
          <w:sz w:val="28"/>
          <w:szCs w:val="28"/>
        </w:rPr>
        <w:t xml:space="preserve"> и направлено на осуществление </w:t>
      </w:r>
      <w:r w:rsidR="00B848F6" w:rsidRPr="009D1C91">
        <w:rPr>
          <w:rFonts w:ascii="Times New Roman" w:hAnsi="Times New Roman"/>
          <w:sz w:val="28"/>
          <w:szCs w:val="28"/>
        </w:rPr>
        <w:t xml:space="preserve">информационной </w:t>
      </w:r>
      <w:r w:rsidR="009104F7" w:rsidRPr="009D1C91">
        <w:rPr>
          <w:rFonts w:ascii="Times New Roman" w:hAnsi="Times New Roman"/>
          <w:sz w:val="28"/>
          <w:szCs w:val="28"/>
        </w:rPr>
        <w:t>деятельности и</w:t>
      </w:r>
      <w:proofErr w:type="gramEnd"/>
      <w:r w:rsidR="00A10172" w:rsidRPr="009D1C91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="009104F7" w:rsidRPr="009D1C91">
        <w:rPr>
          <w:rFonts w:ascii="Times New Roman" w:hAnsi="Times New Roman"/>
          <w:sz w:val="28"/>
          <w:szCs w:val="28"/>
        </w:rPr>
        <w:t>, использование иноязычных информационных распределенных ресурсов и автоматизацию контроля знаний</w:t>
      </w:r>
      <w:r w:rsidR="00A10172" w:rsidRPr="009D1C91">
        <w:rPr>
          <w:rFonts w:ascii="Times New Roman" w:hAnsi="Times New Roman"/>
          <w:sz w:val="28"/>
          <w:szCs w:val="28"/>
        </w:rPr>
        <w:t>,</w:t>
      </w:r>
      <w:r w:rsidR="00D33239" w:rsidRPr="009D1C91">
        <w:rPr>
          <w:rFonts w:ascii="Times New Roman" w:hAnsi="Times New Roman"/>
          <w:sz w:val="28"/>
          <w:szCs w:val="28"/>
        </w:rPr>
        <w:t xml:space="preserve"> то это будет способствовать повышению уровня обученности учащихся в области использования средств ИКТ </w:t>
      </w:r>
      <w:r w:rsidR="00412C5B" w:rsidRPr="009D1C91">
        <w:rPr>
          <w:rFonts w:ascii="Times New Roman" w:hAnsi="Times New Roman"/>
          <w:sz w:val="28"/>
          <w:szCs w:val="28"/>
        </w:rPr>
        <w:t>для</w:t>
      </w:r>
      <w:r w:rsidR="00D33239" w:rsidRPr="009D1C91">
        <w:rPr>
          <w:rFonts w:ascii="Times New Roman" w:hAnsi="Times New Roman"/>
          <w:sz w:val="28"/>
          <w:szCs w:val="28"/>
        </w:rPr>
        <w:t xml:space="preserve"> </w:t>
      </w:r>
      <w:r w:rsidR="00B848F6" w:rsidRPr="009D1C91">
        <w:rPr>
          <w:rFonts w:ascii="Times New Roman" w:hAnsi="Times New Roman"/>
          <w:sz w:val="28"/>
          <w:szCs w:val="28"/>
        </w:rPr>
        <w:t>осуществления иноязычной деятельности.</w:t>
      </w:r>
    </w:p>
    <w:p w:rsidR="00716709" w:rsidRPr="009D1C91" w:rsidRDefault="00716709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В соответствии с целью, предметом и гипотезой исследования определены следующие </w:t>
      </w:r>
      <w:r w:rsidRPr="009D1C91">
        <w:rPr>
          <w:rFonts w:ascii="Times New Roman" w:hAnsi="Times New Roman"/>
          <w:b/>
          <w:sz w:val="28"/>
          <w:szCs w:val="28"/>
        </w:rPr>
        <w:t>задачи</w:t>
      </w:r>
      <w:r w:rsidRPr="009D1C91">
        <w:rPr>
          <w:rFonts w:ascii="Times New Roman" w:hAnsi="Times New Roman"/>
          <w:sz w:val="28"/>
          <w:szCs w:val="28"/>
        </w:rPr>
        <w:t>:</w:t>
      </w:r>
    </w:p>
    <w:p w:rsidR="00716709" w:rsidRPr="009D1C91" w:rsidRDefault="00716709" w:rsidP="008F0E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Провести анализ современного состояния </w:t>
      </w:r>
      <w:r w:rsidR="00B848F6" w:rsidRPr="009D1C91">
        <w:rPr>
          <w:rFonts w:ascii="Times New Roman" w:hAnsi="Times New Roman"/>
          <w:sz w:val="28"/>
          <w:szCs w:val="28"/>
        </w:rPr>
        <w:t>использования И</w:t>
      </w:r>
      <w:proofErr w:type="gramStart"/>
      <w:r w:rsidR="00B848F6" w:rsidRPr="009D1C91">
        <w:rPr>
          <w:rFonts w:ascii="Times New Roman" w:hAnsi="Times New Roman"/>
          <w:sz w:val="28"/>
          <w:szCs w:val="28"/>
        </w:rPr>
        <w:t>КТ в пр</w:t>
      </w:r>
      <w:proofErr w:type="gramEnd"/>
      <w:r w:rsidR="00B848F6" w:rsidRPr="009D1C91">
        <w:rPr>
          <w:rFonts w:ascii="Times New Roman" w:hAnsi="Times New Roman"/>
          <w:sz w:val="28"/>
          <w:szCs w:val="28"/>
        </w:rPr>
        <w:t xml:space="preserve">оцессе </w:t>
      </w:r>
      <w:r w:rsidRPr="009D1C91">
        <w:rPr>
          <w:rFonts w:ascii="Times New Roman" w:hAnsi="Times New Roman"/>
          <w:sz w:val="28"/>
          <w:szCs w:val="28"/>
        </w:rPr>
        <w:t>реализации межпредметных связей информатики и других учебных предметов</w:t>
      </w:r>
      <w:r w:rsidR="00F048DD" w:rsidRPr="009D1C91">
        <w:rPr>
          <w:rFonts w:ascii="Times New Roman" w:hAnsi="Times New Roman"/>
          <w:sz w:val="28"/>
          <w:szCs w:val="28"/>
        </w:rPr>
        <w:t xml:space="preserve"> </w:t>
      </w:r>
      <w:r w:rsidRPr="009D1C91">
        <w:rPr>
          <w:rFonts w:ascii="Times New Roman" w:hAnsi="Times New Roman"/>
          <w:sz w:val="28"/>
          <w:szCs w:val="28"/>
        </w:rPr>
        <w:t xml:space="preserve">в средней школе. </w:t>
      </w:r>
    </w:p>
    <w:p w:rsidR="00716709" w:rsidRPr="009D1C91" w:rsidRDefault="00716709" w:rsidP="008F0E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Определить </w:t>
      </w:r>
      <w:r w:rsidR="00D8623A" w:rsidRPr="009D1C91">
        <w:rPr>
          <w:rFonts w:ascii="Times New Roman" w:hAnsi="Times New Roman"/>
          <w:sz w:val="28"/>
          <w:szCs w:val="28"/>
        </w:rPr>
        <w:t>средства</w:t>
      </w:r>
      <w:r w:rsidRPr="009D1C91">
        <w:rPr>
          <w:rFonts w:ascii="Times New Roman" w:hAnsi="Times New Roman"/>
          <w:sz w:val="28"/>
          <w:szCs w:val="28"/>
        </w:rPr>
        <w:t xml:space="preserve"> </w:t>
      </w:r>
      <w:r w:rsidR="006B327B" w:rsidRPr="009D1C91">
        <w:rPr>
          <w:rFonts w:ascii="Times New Roman" w:hAnsi="Times New Roman"/>
          <w:sz w:val="28"/>
          <w:szCs w:val="28"/>
        </w:rPr>
        <w:t>обеспечения</w:t>
      </w:r>
      <w:r w:rsidR="00F048DD" w:rsidRPr="009D1C91">
        <w:rPr>
          <w:rFonts w:ascii="Times New Roman" w:hAnsi="Times New Roman"/>
          <w:sz w:val="28"/>
          <w:szCs w:val="28"/>
        </w:rPr>
        <w:t xml:space="preserve"> межпредметных связей на базе </w:t>
      </w:r>
      <w:r w:rsidR="006B327B" w:rsidRPr="009D1C91">
        <w:rPr>
          <w:rFonts w:ascii="Times New Roman" w:hAnsi="Times New Roman"/>
          <w:sz w:val="28"/>
          <w:szCs w:val="28"/>
        </w:rPr>
        <w:t xml:space="preserve">реализации </w:t>
      </w:r>
      <w:r w:rsidR="0075260B" w:rsidRPr="009D1C91">
        <w:rPr>
          <w:rFonts w:ascii="Times New Roman" w:hAnsi="Times New Roman"/>
          <w:sz w:val="28"/>
          <w:szCs w:val="28"/>
        </w:rPr>
        <w:t xml:space="preserve">дидактических </w:t>
      </w:r>
      <w:r w:rsidR="006B327B" w:rsidRPr="009D1C91">
        <w:rPr>
          <w:rFonts w:ascii="Times New Roman" w:hAnsi="Times New Roman"/>
          <w:sz w:val="28"/>
          <w:szCs w:val="28"/>
        </w:rPr>
        <w:t>возможностей И</w:t>
      </w:r>
      <w:r w:rsidR="004F2025" w:rsidRPr="009D1C91">
        <w:rPr>
          <w:rFonts w:ascii="Times New Roman" w:hAnsi="Times New Roman"/>
          <w:sz w:val="28"/>
          <w:szCs w:val="28"/>
        </w:rPr>
        <w:t>К</w:t>
      </w:r>
      <w:r w:rsidR="006B327B" w:rsidRPr="009D1C91">
        <w:rPr>
          <w:rFonts w:ascii="Times New Roman" w:hAnsi="Times New Roman"/>
          <w:sz w:val="28"/>
          <w:szCs w:val="28"/>
        </w:rPr>
        <w:t>Т при осуществлени</w:t>
      </w:r>
      <w:r w:rsidR="00CA55BE" w:rsidRPr="009D1C91">
        <w:rPr>
          <w:rFonts w:ascii="Times New Roman" w:hAnsi="Times New Roman"/>
          <w:sz w:val="28"/>
          <w:szCs w:val="28"/>
        </w:rPr>
        <w:t xml:space="preserve">и информационной деятельности, </w:t>
      </w:r>
      <w:r w:rsidR="006B327B" w:rsidRPr="009D1C91">
        <w:rPr>
          <w:rFonts w:ascii="Times New Roman" w:hAnsi="Times New Roman"/>
          <w:sz w:val="28"/>
          <w:szCs w:val="28"/>
        </w:rPr>
        <w:t>информационного взаимодействия</w:t>
      </w:r>
      <w:r w:rsidR="00CA55BE" w:rsidRPr="009D1C91">
        <w:rPr>
          <w:rFonts w:ascii="Times New Roman" w:hAnsi="Times New Roman"/>
          <w:sz w:val="28"/>
          <w:szCs w:val="28"/>
        </w:rPr>
        <w:t xml:space="preserve"> и </w:t>
      </w:r>
      <w:r w:rsidR="0099393A" w:rsidRPr="009D1C91">
        <w:rPr>
          <w:rFonts w:ascii="Times New Roman" w:hAnsi="Times New Roman"/>
          <w:sz w:val="28"/>
          <w:szCs w:val="28"/>
        </w:rPr>
        <w:t xml:space="preserve">процесса </w:t>
      </w:r>
      <w:r w:rsidR="00CA55BE" w:rsidRPr="009D1C91">
        <w:rPr>
          <w:rFonts w:ascii="Times New Roman" w:hAnsi="Times New Roman"/>
          <w:sz w:val="28"/>
          <w:szCs w:val="28"/>
        </w:rPr>
        <w:t>автоматизации контроля знаний</w:t>
      </w:r>
      <w:r w:rsidR="00F048DD" w:rsidRPr="009D1C91">
        <w:rPr>
          <w:rFonts w:ascii="Times New Roman" w:hAnsi="Times New Roman"/>
          <w:sz w:val="28"/>
          <w:szCs w:val="28"/>
        </w:rPr>
        <w:t>.</w:t>
      </w:r>
    </w:p>
    <w:p w:rsidR="00716709" w:rsidRPr="009D1C91" w:rsidRDefault="00716709" w:rsidP="008F0E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Обосновать и сформулировать </w:t>
      </w:r>
      <w:r w:rsidR="00F048DD" w:rsidRPr="009D1C91">
        <w:rPr>
          <w:rFonts w:ascii="Times New Roman" w:hAnsi="Times New Roman"/>
          <w:sz w:val="28"/>
          <w:szCs w:val="28"/>
        </w:rPr>
        <w:t>принципы</w:t>
      </w:r>
      <w:r w:rsidRPr="009D1C91">
        <w:rPr>
          <w:rFonts w:ascii="Times New Roman" w:hAnsi="Times New Roman"/>
          <w:sz w:val="28"/>
          <w:szCs w:val="28"/>
        </w:rPr>
        <w:t xml:space="preserve"> </w:t>
      </w:r>
      <w:r w:rsidR="00564C49" w:rsidRPr="009D1C91">
        <w:rPr>
          <w:rFonts w:ascii="Times New Roman" w:hAnsi="Times New Roman"/>
          <w:sz w:val="28"/>
          <w:szCs w:val="28"/>
        </w:rPr>
        <w:t xml:space="preserve">разработки учебно-методического комплекса </w:t>
      </w:r>
      <w:r w:rsidRPr="009D1C91">
        <w:rPr>
          <w:rFonts w:ascii="Times New Roman" w:hAnsi="Times New Roman"/>
          <w:sz w:val="28"/>
          <w:szCs w:val="28"/>
        </w:rPr>
        <w:t>обеспечения межпредметных связей на базе ИКТ</w:t>
      </w:r>
      <w:r w:rsidR="0075260B" w:rsidRPr="009D1C91">
        <w:rPr>
          <w:rFonts w:ascii="Times New Roman" w:hAnsi="Times New Roman"/>
          <w:sz w:val="28"/>
          <w:szCs w:val="28"/>
        </w:rPr>
        <w:t xml:space="preserve"> и его компонентный состав</w:t>
      </w:r>
      <w:r w:rsidRPr="009D1C91">
        <w:rPr>
          <w:rFonts w:ascii="Times New Roman" w:hAnsi="Times New Roman"/>
          <w:sz w:val="28"/>
          <w:szCs w:val="28"/>
        </w:rPr>
        <w:t>.</w:t>
      </w:r>
    </w:p>
    <w:p w:rsidR="00716709" w:rsidRPr="009D1C91" w:rsidRDefault="00D76271" w:rsidP="008F0E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lastRenderedPageBreak/>
        <w:t xml:space="preserve">Разработать </w:t>
      </w:r>
      <w:r w:rsidR="00716709" w:rsidRPr="009D1C91">
        <w:rPr>
          <w:rFonts w:ascii="Times New Roman" w:hAnsi="Times New Roman"/>
          <w:sz w:val="28"/>
          <w:szCs w:val="28"/>
        </w:rPr>
        <w:t xml:space="preserve">методические рекомендации по </w:t>
      </w:r>
      <w:r w:rsidRPr="009D1C91">
        <w:rPr>
          <w:rFonts w:ascii="Times New Roman" w:hAnsi="Times New Roman"/>
          <w:sz w:val="28"/>
          <w:szCs w:val="28"/>
        </w:rPr>
        <w:t>использованию учебно-методического комплекса обеспечения межпредметных связей на базе ИКТ</w:t>
      </w:r>
      <w:r w:rsidR="00B848F6" w:rsidRPr="009D1C91">
        <w:rPr>
          <w:rFonts w:ascii="Times New Roman" w:hAnsi="Times New Roman"/>
          <w:sz w:val="28"/>
          <w:szCs w:val="28"/>
        </w:rPr>
        <w:t>, организационные формы и методы</w:t>
      </w:r>
      <w:r w:rsidR="00571A78" w:rsidRPr="009D1C91">
        <w:rPr>
          <w:rFonts w:ascii="Times New Roman" w:hAnsi="Times New Roman"/>
          <w:sz w:val="28"/>
          <w:szCs w:val="28"/>
        </w:rPr>
        <w:t xml:space="preserve"> обучения информатике и английскому языку учащихся старших классов средней школы</w:t>
      </w:r>
      <w:r w:rsidRPr="009D1C91">
        <w:rPr>
          <w:rFonts w:ascii="Times New Roman" w:hAnsi="Times New Roman"/>
          <w:sz w:val="28"/>
          <w:szCs w:val="28"/>
        </w:rPr>
        <w:t>.</w:t>
      </w:r>
    </w:p>
    <w:p w:rsidR="0075260B" w:rsidRPr="009D1C91" w:rsidRDefault="00D20F50" w:rsidP="008F0E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Экспериментально проверить уровень обученности учащихся</w:t>
      </w:r>
      <w:r w:rsidR="00D76271" w:rsidRPr="009D1C91">
        <w:rPr>
          <w:rFonts w:ascii="Times New Roman" w:hAnsi="Times New Roman"/>
          <w:sz w:val="28"/>
          <w:szCs w:val="28"/>
        </w:rPr>
        <w:t xml:space="preserve"> старших классов средней школы</w:t>
      </w:r>
      <w:r w:rsidRPr="009D1C91">
        <w:rPr>
          <w:rFonts w:ascii="Times New Roman" w:hAnsi="Times New Roman"/>
          <w:sz w:val="28"/>
          <w:szCs w:val="28"/>
        </w:rPr>
        <w:t xml:space="preserve"> в области использования средств </w:t>
      </w:r>
      <w:r w:rsidR="00D76271" w:rsidRPr="009D1C91">
        <w:rPr>
          <w:rFonts w:ascii="Times New Roman" w:hAnsi="Times New Roman"/>
          <w:sz w:val="28"/>
          <w:szCs w:val="28"/>
        </w:rPr>
        <w:t xml:space="preserve">ИКТ </w:t>
      </w:r>
      <w:r w:rsidR="00D7345E" w:rsidRPr="009D1C91">
        <w:rPr>
          <w:rFonts w:ascii="Times New Roman" w:hAnsi="Times New Roman"/>
          <w:sz w:val="28"/>
          <w:szCs w:val="28"/>
        </w:rPr>
        <w:t>для</w:t>
      </w:r>
      <w:r w:rsidR="00DC729D" w:rsidRPr="009D1C91">
        <w:rPr>
          <w:rFonts w:ascii="Times New Roman" w:hAnsi="Times New Roman"/>
          <w:sz w:val="28"/>
          <w:szCs w:val="28"/>
        </w:rPr>
        <w:t xml:space="preserve"> </w:t>
      </w:r>
      <w:r w:rsidR="0075260B" w:rsidRPr="009D1C91">
        <w:rPr>
          <w:rFonts w:ascii="Times New Roman" w:hAnsi="Times New Roman"/>
          <w:sz w:val="28"/>
          <w:szCs w:val="28"/>
        </w:rPr>
        <w:t xml:space="preserve">осуществления иноязычной деятельности в ходе применения учебно-методического комплекса обеспечения межпредметных связей на базе ИКТ. 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Методологической основой</w:t>
      </w:r>
      <w:r w:rsidRPr="009D1C91">
        <w:rPr>
          <w:rFonts w:ascii="Times New Roman" w:hAnsi="Times New Roman"/>
          <w:sz w:val="28"/>
          <w:szCs w:val="28"/>
        </w:rPr>
        <w:t xml:space="preserve"> исследования явились фундаментальные работы в области педагогики и психологии (Бабанский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Ю.К., </w:t>
      </w:r>
      <w:r w:rsidR="00B044CB" w:rsidRPr="009D1C91">
        <w:rPr>
          <w:rFonts w:ascii="Times New Roman" w:hAnsi="Times New Roman"/>
          <w:sz w:val="28"/>
          <w:szCs w:val="28"/>
        </w:rPr>
        <w:t>Никандров</w:t>
      </w:r>
      <w:r w:rsidR="00EB2A98" w:rsidRPr="009D1C91">
        <w:rPr>
          <w:rFonts w:ascii="Times New Roman" w:hAnsi="Times New Roman"/>
          <w:sz w:val="28"/>
          <w:szCs w:val="28"/>
        </w:rPr>
        <w:t> </w:t>
      </w:r>
      <w:r w:rsidR="00B044CB" w:rsidRPr="009D1C91">
        <w:rPr>
          <w:rFonts w:ascii="Times New Roman" w:hAnsi="Times New Roman"/>
          <w:sz w:val="28"/>
          <w:szCs w:val="28"/>
        </w:rPr>
        <w:t xml:space="preserve">Н.Д., </w:t>
      </w:r>
      <w:r w:rsidRPr="009D1C91">
        <w:rPr>
          <w:rFonts w:ascii="Times New Roman" w:hAnsi="Times New Roman"/>
          <w:sz w:val="28"/>
          <w:szCs w:val="28"/>
        </w:rPr>
        <w:t>Скаткин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М.Н., Сластенин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В.А., Талызина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Н.Ф.</w:t>
      </w:r>
      <w:r w:rsidR="00B044CB" w:rsidRPr="009D1C91">
        <w:rPr>
          <w:rFonts w:ascii="Times New Roman" w:hAnsi="Times New Roman"/>
          <w:sz w:val="28"/>
          <w:szCs w:val="28"/>
        </w:rPr>
        <w:t>, Фельдштейн</w:t>
      </w:r>
      <w:r w:rsidR="00EB2A98" w:rsidRPr="009D1C91">
        <w:rPr>
          <w:rFonts w:ascii="Times New Roman" w:hAnsi="Times New Roman"/>
          <w:sz w:val="28"/>
          <w:szCs w:val="28"/>
        </w:rPr>
        <w:t> </w:t>
      </w:r>
      <w:r w:rsidR="00B044CB" w:rsidRPr="009D1C91">
        <w:rPr>
          <w:rFonts w:ascii="Times New Roman" w:hAnsi="Times New Roman"/>
          <w:sz w:val="28"/>
          <w:szCs w:val="28"/>
        </w:rPr>
        <w:t>Д.И.</w:t>
      </w:r>
      <w:r w:rsidRPr="009D1C91">
        <w:rPr>
          <w:rFonts w:ascii="Times New Roman" w:hAnsi="Times New Roman"/>
          <w:sz w:val="28"/>
          <w:szCs w:val="28"/>
        </w:rPr>
        <w:t xml:space="preserve"> и др.); работы по проблеме теоретических основ межпредметных связей</w:t>
      </w:r>
      <w:r w:rsidR="006A4EE8" w:rsidRPr="009D1C91">
        <w:rPr>
          <w:rFonts w:ascii="Times New Roman" w:hAnsi="Times New Roman"/>
          <w:sz w:val="28"/>
          <w:szCs w:val="28"/>
        </w:rPr>
        <w:t xml:space="preserve">, </w:t>
      </w:r>
      <w:r w:rsidRPr="009D1C91">
        <w:rPr>
          <w:rFonts w:ascii="Times New Roman" w:hAnsi="Times New Roman"/>
          <w:sz w:val="28"/>
          <w:szCs w:val="28"/>
        </w:rPr>
        <w:t>по реализации межпредметных связей на уроках (</w:t>
      </w:r>
      <w:r w:rsidR="00732469" w:rsidRPr="009D1C91">
        <w:rPr>
          <w:rFonts w:ascii="Times New Roman" w:hAnsi="Times New Roman"/>
          <w:sz w:val="28"/>
          <w:szCs w:val="28"/>
        </w:rPr>
        <w:t>Гурьев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732469" w:rsidRPr="009D1C91">
        <w:rPr>
          <w:rFonts w:ascii="Times New Roman" w:hAnsi="Times New Roman"/>
          <w:sz w:val="28"/>
          <w:szCs w:val="28"/>
        </w:rPr>
        <w:t>А.И.</w:t>
      </w:r>
      <w:r w:rsidRPr="009D1C91">
        <w:rPr>
          <w:rFonts w:ascii="Times New Roman" w:hAnsi="Times New Roman"/>
          <w:sz w:val="28"/>
          <w:szCs w:val="28"/>
        </w:rPr>
        <w:t>, Костюк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Н.Т., Кулагин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8A6EDA" w:rsidRPr="009D1C91">
        <w:rPr>
          <w:rFonts w:ascii="Times New Roman" w:hAnsi="Times New Roman"/>
          <w:sz w:val="28"/>
          <w:szCs w:val="28"/>
        </w:rPr>
        <w:t>П</w:t>
      </w:r>
      <w:r w:rsidRPr="009D1C91">
        <w:rPr>
          <w:rFonts w:ascii="Times New Roman" w:hAnsi="Times New Roman"/>
          <w:sz w:val="28"/>
          <w:szCs w:val="28"/>
        </w:rPr>
        <w:t>.</w:t>
      </w:r>
      <w:r w:rsidR="008A6EDA" w:rsidRPr="009D1C91">
        <w:rPr>
          <w:rFonts w:ascii="Times New Roman" w:hAnsi="Times New Roman"/>
          <w:sz w:val="28"/>
          <w:szCs w:val="28"/>
        </w:rPr>
        <w:t>Г</w:t>
      </w:r>
      <w:r w:rsidRPr="009D1C91">
        <w:rPr>
          <w:rFonts w:ascii="Times New Roman" w:hAnsi="Times New Roman"/>
          <w:sz w:val="28"/>
          <w:szCs w:val="28"/>
        </w:rPr>
        <w:t>., Лутай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В.С., Максимова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В.Н., Усов</w:t>
      </w:r>
      <w:r w:rsidR="002228FD" w:rsidRPr="009D1C91">
        <w:rPr>
          <w:rFonts w:ascii="Times New Roman" w:hAnsi="Times New Roman"/>
          <w:sz w:val="28"/>
          <w:szCs w:val="28"/>
        </w:rPr>
        <w:t>а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А.В., Федорец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Г.Ф., Чепиков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732469" w:rsidRPr="009D1C91">
        <w:rPr>
          <w:rFonts w:ascii="Times New Roman" w:hAnsi="Times New Roman"/>
          <w:sz w:val="28"/>
          <w:szCs w:val="28"/>
        </w:rPr>
        <w:t xml:space="preserve">М.Г. </w:t>
      </w:r>
      <w:r w:rsidRPr="009D1C91">
        <w:rPr>
          <w:rFonts w:ascii="Times New Roman" w:hAnsi="Times New Roman"/>
          <w:sz w:val="28"/>
          <w:szCs w:val="28"/>
        </w:rPr>
        <w:t>и др.</w:t>
      </w:r>
      <w:r w:rsidR="008149E2" w:rsidRPr="009D1C91">
        <w:rPr>
          <w:rFonts w:ascii="Times New Roman" w:hAnsi="Times New Roman"/>
          <w:sz w:val="28"/>
          <w:szCs w:val="28"/>
        </w:rPr>
        <w:t xml:space="preserve">); </w:t>
      </w:r>
      <w:proofErr w:type="gramStart"/>
      <w:r w:rsidR="008149E2" w:rsidRPr="009D1C91">
        <w:rPr>
          <w:rFonts w:ascii="Times New Roman" w:hAnsi="Times New Roman"/>
          <w:sz w:val="28"/>
          <w:szCs w:val="28"/>
        </w:rPr>
        <w:t>результаты исследований по информатизации образования (Козлов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8149E2" w:rsidRPr="009D1C91">
        <w:rPr>
          <w:rFonts w:ascii="Times New Roman" w:hAnsi="Times New Roman"/>
          <w:sz w:val="28"/>
          <w:szCs w:val="28"/>
        </w:rPr>
        <w:t xml:space="preserve">О.А., </w:t>
      </w:r>
      <w:r w:rsidR="006D59AD" w:rsidRPr="009D1C91">
        <w:rPr>
          <w:rFonts w:ascii="Times New Roman" w:hAnsi="Times New Roman"/>
          <w:sz w:val="28"/>
          <w:szCs w:val="28"/>
        </w:rPr>
        <w:t xml:space="preserve">Латышев В.Л., </w:t>
      </w:r>
      <w:r w:rsidR="00D95082" w:rsidRPr="009D1C91">
        <w:rPr>
          <w:rFonts w:ascii="Times New Roman" w:hAnsi="Times New Roman"/>
          <w:sz w:val="28"/>
          <w:szCs w:val="28"/>
        </w:rPr>
        <w:t xml:space="preserve">Мазур З.Ф., </w:t>
      </w:r>
      <w:r w:rsidR="002E6341" w:rsidRPr="009D1C91">
        <w:rPr>
          <w:rFonts w:ascii="Times New Roman" w:hAnsi="Times New Roman"/>
          <w:sz w:val="28"/>
          <w:szCs w:val="28"/>
        </w:rPr>
        <w:t>Мартиросян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2E6341" w:rsidRPr="009D1C91">
        <w:rPr>
          <w:rFonts w:ascii="Times New Roman" w:hAnsi="Times New Roman"/>
          <w:sz w:val="28"/>
          <w:szCs w:val="28"/>
        </w:rPr>
        <w:t xml:space="preserve">Л.П., </w:t>
      </w:r>
      <w:r w:rsidR="00AA6C4C" w:rsidRPr="009D1C91">
        <w:rPr>
          <w:rFonts w:ascii="Times New Roman" w:hAnsi="Times New Roman"/>
          <w:sz w:val="28"/>
          <w:szCs w:val="28"/>
        </w:rPr>
        <w:t>Роберт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AA6C4C" w:rsidRPr="009D1C91">
        <w:rPr>
          <w:rFonts w:ascii="Times New Roman" w:hAnsi="Times New Roman"/>
          <w:sz w:val="28"/>
          <w:szCs w:val="28"/>
        </w:rPr>
        <w:t>И.В.</w:t>
      </w:r>
      <w:r w:rsidR="00E80323" w:rsidRPr="009D1C91">
        <w:rPr>
          <w:rFonts w:ascii="Times New Roman" w:hAnsi="Times New Roman"/>
          <w:sz w:val="28"/>
          <w:szCs w:val="28"/>
        </w:rPr>
        <w:t xml:space="preserve">, </w:t>
      </w:r>
      <w:r w:rsidR="00D95082" w:rsidRPr="009D1C91">
        <w:rPr>
          <w:rFonts w:ascii="Times New Roman" w:hAnsi="Times New Roman"/>
          <w:sz w:val="28"/>
          <w:szCs w:val="28"/>
        </w:rPr>
        <w:t xml:space="preserve">Соколова И.В., </w:t>
      </w:r>
      <w:r w:rsidR="00E80323" w:rsidRPr="009D1C91">
        <w:rPr>
          <w:rFonts w:ascii="Times New Roman" w:hAnsi="Times New Roman"/>
          <w:sz w:val="28"/>
          <w:szCs w:val="28"/>
        </w:rPr>
        <w:t>Тихонов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E80323" w:rsidRPr="009D1C91">
        <w:rPr>
          <w:rFonts w:ascii="Times New Roman" w:hAnsi="Times New Roman"/>
          <w:sz w:val="28"/>
          <w:szCs w:val="28"/>
        </w:rPr>
        <w:t>А.Н.</w:t>
      </w:r>
      <w:r w:rsidR="00AA6C4C" w:rsidRPr="009D1C91">
        <w:rPr>
          <w:rFonts w:ascii="Times New Roman" w:hAnsi="Times New Roman"/>
          <w:sz w:val="28"/>
          <w:szCs w:val="28"/>
        </w:rPr>
        <w:t xml:space="preserve"> </w:t>
      </w:r>
      <w:r w:rsidR="008149E2" w:rsidRPr="009D1C91">
        <w:rPr>
          <w:rFonts w:ascii="Times New Roman" w:hAnsi="Times New Roman"/>
          <w:sz w:val="28"/>
          <w:szCs w:val="28"/>
        </w:rPr>
        <w:t>и др.);</w:t>
      </w:r>
      <w:r w:rsidRPr="009D1C91">
        <w:rPr>
          <w:rFonts w:ascii="Times New Roman" w:hAnsi="Times New Roman"/>
          <w:sz w:val="28"/>
          <w:szCs w:val="28"/>
        </w:rPr>
        <w:t xml:space="preserve"> </w:t>
      </w:r>
      <w:r w:rsidR="008149E2" w:rsidRPr="009D1C91">
        <w:rPr>
          <w:rFonts w:ascii="Times New Roman" w:hAnsi="Times New Roman"/>
          <w:sz w:val="28"/>
          <w:szCs w:val="28"/>
        </w:rPr>
        <w:t>работы в области методики преподавания информатики</w:t>
      </w:r>
      <w:r w:rsidRPr="009D1C91">
        <w:rPr>
          <w:rFonts w:ascii="Times New Roman" w:hAnsi="Times New Roman"/>
          <w:sz w:val="28"/>
          <w:szCs w:val="28"/>
        </w:rPr>
        <w:t xml:space="preserve"> (Бешенков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С.А., </w:t>
      </w:r>
      <w:r w:rsidR="00713D8D" w:rsidRPr="009D1C91">
        <w:rPr>
          <w:rFonts w:ascii="Times New Roman" w:hAnsi="Times New Roman"/>
          <w:sz w:val="28"/>
          <w:szCs w:val="28"/>
        </w:rPr>
        <w:t>Гейн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E80323" w:rsidRPr="009D1C91">
        <w:rPr>
          <w:rFonts w:ascii="Times New Roman" w:hAnsi="Times New Roman"/>
          <w:sz w:val="28"/>
          <w:szCs w:val="28"/>
        </w:rPr>
        <w:t xml:space="preserve">А.Г., </w:t>
      </w:r>
      <w:r w:rsidRPr="009D1C91">
        <w:rPr>
          <w:rFonts w:ascii="Times New Roman" w:hAnsi="Times New Roman"/>
          <w:sz w:val="28"/>
          <w:szCs w:val="28"/>
        </w:rPr>
        <w:t>Кузнецов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А.А., Лапчик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М.П.</w:t>
      </w:r>
      <w:r w:rsidR="00D95082" w:rsidRPr="009D1C91">
        <w:rPr>
          <w:rFonts w:ascii="Times New Roman" w:hAnsi="Times New Roman"/>
          <w:sz w:val="28"/>
          <w:szCs w:val="28"/>
        </w:rPr>
        <w:t>,</w:t>
      </w:r>
      <w:r w:rsidR="00E80323" w:rsidRPr="009D1C91">
        <w:rPr>
          <w:rFonts w:ascii="Times New Roman" w:hAnsi="Times New Roman"/>
          <w:sz w:val="28"/>
          <w:szCs w:val="28"/>
        </w:rPr>
        <w:t xml:space="preserve"> </w:t>
      </w:r>
      <w:r w:rsidR="00D95082" w:rsidRPr="009D1C91">
        <w:rPr>
          <w:rFonts w:ascii="Times New Roman" w:hAnsi="Times New Roman"/>
          <w:sz w:val="28"/>
          <w:szCs w:val="28"/>
        </w:rPr>
        <w:t xml:space="preserve">Софронова Н.В. </w:t>
      </w:r>
      <w:r w:rsidRPr="009D1C91">
        <w:rPr>
          <w:rFonts w:ascii="Times New Roman" w:hAnsi="Times New Roman"/>
          <w:sz w:val="28"/>
          <w:szCs w:val="28"/>
        </w:rPr>
        <w:t>и др.);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работы по методике обучения иностранному языку</w:t>
      </w:r>
      <w:r w:rsidR="006D59AD" w:rsidRPr="009D1C91">
        <w:rPr>
          <w:rFonts w:ascii="Times New Roman" w:hAnsi="Times New Roman"/>
          <w:sz w:val="28"/>
          <w:szCs w:val="28"/>
        </w:rPr>
        <w:t>, в том числе с использованием средств ИКТ</w:t>
      </w:r>
      <w:r w:rsidR="00D95082" w:rsidRPr="009D1C91">
        <w:rPr>
          <w:rFonts w:ascii="Times New Roman" w:hAnsi="Times New Roman"/>
          <w:sz w:val="28"/>
          <w:szCs w:val="28"/>
        </w:rPr>
        <w:t xml:space="preserve"> </w:t>
      </w:r>
      <w:r w:rsidRPr="009D1C91">
        <w:rPr>
          <w:rFonts w:ascii="Times New Roman" w:hAnsi="Times New Roman"/>
          <w:sz w:val="28"/>
          <w:szCs w:val="28"/>
        </w:rPr>
        <w:t>(</w:t>
      </w:r>
      <w:r w:rsidR="00EB2A98" w:rsidRPr="009D1C91">
        <w:rPr>
          <w:rFonts w:ascii="Times New Roman" w:hAnsi="Times New Roman"/>
          <w:sz w:val="28"/>
          <w:szCs w:val="28"/>
        </w:rPr>
        <w:t xml:space="preserve">Гез Н.И., </w:t>
      </w:r>
      <w:r w:rsidR="00E80323" w:rsidRPr="009D1C91">
        <w:rPr>
          <w:rFonts w:ascii="Times New Roman" w:hAnsi="Times New Roman"/>
          <w:sz w:val="28"/>
          <w:szCs w:val="28"/>
        </w:rPr>
        <w:t>Карамышева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E80323" w:rsidRPr="009D1C91">
        <w:rPr>
          <w:rFonts w:ascii="Times New Roman" w:hAnsi="Times New Roman"/>
          <w:sz w:val="28"/>
          <w:szCs w:val="28"/>
        </w:rPr>
        <w:t xml:space="preserve">Т.В., </w:t>
      </w:r>
      <w:r w:rsidR="00EB2A98" w:rsidRPr="009D1C91">
        <w:rPr>
          <w:rFonts w:ascii="Times New Roman" w:hAnsi="Times New Roman"/>
          <w:sz w:val="28"/>
          <w:szCs w:val="28"/>
        </w:rPr>
        <w:t xml:space="preserve">Китайгородская Г.А., Колкер Я.М., </w:t>
      </w:r>
      <w:r w:rsidRPr="009D1C91">
        <w:rPr>
          <w:rFonts w:ascii="Times New Roman" w:hAnsi="Times New Roman"/>
          <w:sz w:val="28"/>
          <w:szCs w:val="28"/>
        </w:rPr>
        <w:t>Полат</w:t>
      </w:r>
      <w:r w:rsidR="00713D8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Е.С. и др.).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 xml:space="preserve">Для решения поставленных задач использовались следующие </w:t>
      </w:r>
      <w:r w:rsidRPr="009D1C91">
        <w:rPr>
          <w:rFonts w:ascii="Times New Roman" w:hAnsi="Times New Roman"/>
          <w:b/>
          <w:sz w:val="28"/>
          <w:szCs w:val="28"/>
        </w:rPr>
        <w:t>методы</w:t>
      </w:r>
      <w:r w:rsidRPr="00DD7505">
        <w:rPr>
          <w:rFonts w:ascii="Times New Roman" w:hAnsi="Times New Roman"/>
          <w:sz w:val="28"/>
          <w:szCs w:val="28"/>
        </w:rPr>
        <w:t xml:space="preserve"> </w:t>
      </w:r>
      <w:r w:rsidRPr="009D1C91">
        <w:rPr>
          <w:rFonts w:ascii="Times New Roman" w:hAnsi="Times New Roman"/>
          <w:b/>
          <w:sz w:val="28"/>
          <w:szCs w:val="28"/>
        </w:rPr>
        <w:t>исследования</w:t>
      </w:r>
      <w:r w:rsidRPr="009D1C91">
        <w:rPr>
          <w:rFonts w:ascii="Times New Roman" w:hAnsi="Times New Roman"/>
          <w:sz w:val="28"/>
          <w:szCs w:val="28"/>
        </w:rPr>
        <w:t xml:space="preserve">: научно-теоретический анализ и систематизация литературы по педагогике, </w:t>
      </w:r>
      <w:r w:rsidR="002E6341" w:rsidRPr="009D1C91">
        <w:rPr>
          <w:rFonts w:ascii="Times New Roman" w:hAnsi="Times New Roman"/>
          <w:sz w:val="28"/>
          <w:szCs w:val="28"/>
        </w:rPr>
        <w:t xml:space="preserve">информатизации образования, </w:t>
      </w:r>
      <w:r w:rsidRPr="009D1C91">
        <w:rPr>
          <w:rFonts w:ascii="Times New Roman" w:hAnsi="Times New Roman"/>
          <w:sz w:val="28"/>
          <w:szCs w:val="28"/>
        </w:rPr>
        <w:t>информатике, английскому языку, психологии, философии, теории педагогического эксперимента; изучение и анализ программ, методических разработок, учебных пособий по преподаванию курса информатики и курса иностранного языка в средней школе, в том числе с использованием средств ИКТ;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наблюдение за деятельностью учащихся старших классов средней школы</w:t>
      </w:r>
      <w:r w:rsidR="002E6341" w:rsidRPr="009D1C91">
        <w:rPr>
          <w:rFonts w:ascii="Times New Roman" w:hAnsi="Times New Roman"/>
          <w:sz w:val="28"/>
          <w:szCs w:val="28"/>
        </w:rPr>
        <w:t xml:space="preserve"> </w:t>
      </w:r>
      <w:r w:rsidR="00E81230" w:rsidRPr="009D1C91">
        <w:rPr>
          <w:rFonts w:ascii="Times New Roman" w:hAnsi="Times New Roman"/>
          <w:sz w:val="28"/>
          <w:szCs w:val="28"/>
        </w:rPr>
        <w:t xml:space="preserve">в процессе </w:t>
      </w:r>
      <w:r w:rsidR="002E6341" w:rsidRPr="009D1C91">
        <w:rPr>
          <w:rFonts w:ascii="Times New Roman" w:hAnsi="Times New Roman"/>
          <w:sz w:val="28"/>
          <w:szCs w:val="28"/>
        </w:rPr>
        <w:t>обучения информатике и английскому языку на основе реализации</w:t>
      </w:r>
      <w:r w:rsidRPr="009D1C91">
        <w:rPr>
          <w:rFonts w:ascii="Times New Roman" w:hAnsi="Times New Roman"/>
          <w:sz w:val="28"/>
          <w:szCs w:val="28"/>
        </w:rPr>
        <w:t xml:space="preserve"> межпредметных связей </w:t>
      </w:r>
      <w:r w:rsidR="002E6341" w:rsidRPr="009D1C91">
        <w:rPr>
          <w:rFonts w:ascii="Times New Roman" w:hAnsi="Times New Roman"/>
          <w:sz w:val="28"/>
          <w:szCs w:val="28"/>
        </w:rPr>
        <w:t>на базе ИКТ</w:t>
      </w:r>
      <w:r w:rsidRPr="009D1C91">
        <w:rPr>
          <w:rFonts w:ascii="Times New Roman" w:hAnsi="Times New Roman"/>
          <w:sz w:val="28"/>
          <w:szCs w:val="28"/>
        </w:rPr>
        <w:t>; анкетирование и тестирование; беседы с учителями</w:t>
      </w:r>
      <w:r w:rsidR="00827670" w:rsidRPr="009D1C91">
        <w:rPr>
          <w:rFonts w:ascii="Times New Roman" w:hAnsi="Times New Roman"/>
          <w:sz w:val="28"/>
          <w:szCs w:val="28"/>
        </w:rPr>
        <w:t>-предметниками</w:t>
      </w:r>
      <w:r w:rsidRPr="009D1C91">
        <w:rPr>
          <w:rFonts w:ascii="Times New Roman" w:hAnsi="Times New Roman"/>
          <w:sz w:val="28"/>
          <w:szCs w:val="28"/>
        </w:rPr>
        <w:t xml:space="preserve"> и учащимися; педагогический эксперимент; анализ и обобщение собранных материалов; обработка и теоретический анализ результатов эксперимента.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Научная новизна и теоретическая значимость исследования</w:t>
      </w:r>
      <w:r w:rsidR="00D8623A" w:rsidRPr="009D1C91">
        <w:rPr>
          <w:rFonts w:ascii="Times New Roman" w:hAnsi="Times New Roman"/>
          <w:sz w:val="28"/>
          <w:szCs w:val="28"/>
        </w:rPr>
        <w:t xml:space="preserve"> состоят в том, что </w:t>
      </w:r>
      <w:r w:rsidR="00AE2E6C" w:rsidRPr="009D1C91">
        <w:rPr>
          <w:rFonts w:ascii="Times New Roman" w:hAnsi="Times New Roman"/>
          <w:sz w:val="28"/>
          <w:szCs w:val="28"/>
        </w:rPr>
        <w:t>выявлены</w:t>
      </w:r>
      <w:r w:rsidRPr="009D1C91">
        <w:rPr>
          <w:rFonts w:ascii="Times New Roman" w:hAnsi="Times New Roman"/>
          <w:sz w:val="28"/>
          <w:szCs w:val="28"/>
        </w:rPr>
        <w:t xml:space="preserve"> и </w:t>
      </w:r>
      <w:r w:rsidR="0075260B" w:rsidRPr="009D1C91">
        <w:rPr>
          <w:rFonts w:ascii="Times New Roman" w:hAnsi="Times New Roman"/>
          <w:sz w:val="28"/>
          <w:szCs w:val="28"/>
        </w:rPr>
        <w:t xml:space="preserve">теоретически обоснованы </w:t>
      </w:r>
      <w:r w:rsidR="00D8623A" w:rsidRPr="009D1C91">
        <w:rPr>
          <w:rFonts w:ascii="Times New Roman" w:hAnsi="Times New Roman"/>
          <w:sz w:val="28"/>
          <w:szCs w:val="28"/>
        </w:rPr>
        <w:t>средства</w:t>
      </w:r>
      <w:r w:rsidR="00AA6C4C" w:rsidRPr="009D1C91">
        <w:rPr>
          <w:rFonts w:ascii="Times New Roman" w:hAnsi="Times New Roman"/>
          <w:sz w:val="28"/>
          <w:szCs w:val="28"/>
        </w:rPr>
        <w:t xml:space="preserve"> </w:t>
      </w:r>
      <w:r w:rsidR="00D8623A" w:rsidRPr="009D1C91">
        <w:rPr>
          <w:rFonts w:ascii="Times New Roman" w:hAnsi="Times New Roman"/>
          <w:sz w:val="28"/>
          <w:szCs w:val="28"/>
        </w:rPr>
        <w:t>обеспечения</w:t>
      </w:r>
      <w:r w:rsidRPr="009D1C91">
        <w:rPr>
          <w:rFonts w:ascii="Times New Roman" w:hAnsi="Times New Roman"/>
          <w:sz w:val="28"/>
          <w:szCs w:val="28"/>
        </w:rPr>
        <w:t xml:space="preserve"> межпредм</w:t>
      </w:r>
      <w:r w:rsidR="00E864D0" w:rsidRPr="009D1C91">
        <w:rPr>
          <w:rFonts w:ascii="Times New Roman" w:hAnsi="Times New Roman"/>
          <w:sz w:val="28"/>
          <w:szCs w:val="28"/>
        </w:rPr>
        <w:t>етных связей</w:t>
      </w:r>
      <w:r w:rsidR="007161DA" w:rsidRPr="009D1C91">
        <w:rPr>
          <w:rFonts w:ascii="Times New Roman" w:hAnsi="Times New Roman"/>
          <w:sz w:val="28"/>
          <w:szCs w:val="28"/>
        </w:rPr>
        <w:t xml:space="preserve"> </w:t>
      </w:r>
      <w:r w:rsidR="00BA0A9C" w:rsidRPr="009D1C91">
        <w:rPr>
          <w:rFonts w:ascii="Times New Roman" w:hAnsi="Times New Roman"/>
          <w:sz w:val="28"/>
          <w:szCs w:val="28"/>
        </w:rPr>
        <w:t xml:space="preserve">на базе </w:t>
      </w:r>
      <w:r w:rsidR="00D8623A" w:rsidRPr="009D1C91">
        <w:rPr>
          <w:rFonts w:ascii="Times New Roman" w:hAnsi="Times New Roman"/>
          <w:sz w:val="28"/>
          <w:szCs w:val="28"/>
        </w:rPr>
        <w:t xml:space="preserve">реализации </w:t>
      </w:r>
      <w:r w:rsidR="0075260B" w:rsidRPr="009D1C91">
        <w:rPr>
          <w:rFonts w:ascii="Times New Roman" w:hAnsi="Times New Roman"/>
          <w:sz w:val="28"/>
          <w:szCs w:val="28"/>
        </w:rPr>
        <w:t xml:space="preserve">дидактических </w:t>
      </w:r>
      <w:r w:rsidR="00D8623A" w:rsidRPr="009D1C91">
        <w:rPr>
          <w:rFonts w:ascii="Times New Roman" w:hAnsi="Times New Roman"/>
          <w:sz w:val="28"/>
          <w:szCs w:val="28"/>
        </w:rPr>
        <w:t xml:space="preserve">возможностей </w:t>
      </w:r>
      <w:r w:rsidR="00BA0A9C" w:rsidRPr="009D1C91">
        <w:rPr>
          <w:rFonts w:ascii="Times New Roman" w:hAnsi="Times New Roman"/>
          <w:sz w:val="28"/>
          <w:szCs w:val="28"/>
        </w:rPr>
        <w:t>ИКТ</w:t>
      </w:r>
      <w:r w:rsidR="00D8623A" w:rsidRPr="009D1C91">
        <w:rPr>
          <w:rFonts w:ascii="Times New Roman" w:hAnsi="Times New Roman"/>
          <w:sz w:val="28"/>
          <w:szCs w:val="28"/>
        </w:rPr>
        <w:t xml:space="preserve"> при осуществлении информационной деятельности</w:t>
      </w:r>
      <w:r w:rsidR="002C4BC6" w:rsidRPr="009D1C91">
        <w:rPr>
          <w:rFonts w:ascii="Times New Roman" w:hAnsi="Times New Roman"/>
          <w:sz w:val="28"/>
          <w:szCs w:val="28"/>
        </w:rPr>
        <w:t>,</w:t>
      </w:r>
      <w:r w:rsidR="00D8623A" w:rsidRPr="009D1C91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="002C4BC6" w:rsidRPr="009D1C91">
        <w:rPr>
          <w:rFonts w:ascii="Times New Roman" w:hAnsi="Times New Roman"/>
          <w:sz w:val="28"/>
          <w:szCs w:val="28"/>
        </w:rPr>
        <w:t xml:space="preserve"> и </w:t>
      </w:r>
      <w:r w:rsidR="00742C57" w:rsidRPr="009D1C91">
        <w:rPr>
          <w:rFonts w:ascii="Times New Roman" w:hAnsi="Times New Roman"/>
          <w:sz w:val="28"/>
          <w:szCs w:val="28"/>
        </w:rPr>
        <w:t xml:space="preserve">процесса </w:t>
      </w:r>
      <w:r w:rsidR="002C4BC6" w:rsidRPr="009D1C91">
        <w:rPr>
          <w:rFonts w:ascii="Times New Roman" w:hAnsi="Times New Roman"/>
          <w:sz w:val="28"/>
          <w:szCs w:val="28"/>
        </w:rPr>
        <w:t>автоматизации контроля знаний</w:t>
      </w:r>
      <w:r w:rsidRPr="009D1C91">
        <w:rPr>
          <w:rFonts w:ascii="Times New Roman" w:hAnsi="Times New Roman"/>
          <w:sz w:val="28"/>
          <w:szCs w:val="28"/>
        </w:rPr>
        <w:t>;</w:t>
      </w:r>
      <w:r w:rsidR="0075260B" w:rsidRPr="009D1C91">
        <w:rPr>
          <w:rFonts w:ascii="Times New Roman" w:hAnsi="Times New Roman"/>
          <w:sz w:val="28"/>
          <w:szCs w:val="28"/>
        </w:rPr>
        <w:t xml:space="preserve"> </w:t>
      </w:r>
      <w:r w:rsidR="007161DA" w:rsidRPr="009D1C91">
        <w:rPr>
          <w:rFonts w:ascii="Times New Roman" w:hAnsi="Times New Roman"/>
          <w:sz w:val="28"/>
          <w:szCs w:val="28"/>
        </w:rPr>
        <w:t>обоснованы и сформулированы принципы</w:t>
      </w:r>
      <w:r w:rsidR="00A80B8F" w:rsidRPr="009D1C91">
        <w:rPr>
          <w:rFonts w:ascii="Times New Roman" w:hAnsi="Times New Roman"/>
          <w:sz w:val="28"/>
          <w:szCs w:val="28"/>
        </w:rPr>
        <w:t xml:space="preserve"> разработки учебно-методического компле</w:t>
      </w:r>
      <w:r w:rsidR="00D8623A" w:rsidRPr="009D1C91">
        <w:rPr>
          <w:rFonts w:ascii="Times New Roman" w:hAnsi="Times New Roman"/>
          <w:sz w:val="28"/>
          <w:szCs w:val="28"/>
        </w:rPr>
        <w:t>к</w:t>
      </w:r>
      <w:r w:rsidR="00A80B8F" w:rsidRPr="009D1C91">
        <w:rPr>
          <w:rFonts w:ascii="Times New Roman" w:hAnsi="Times New Roman"/>
          <w:sz w:val="28"/>
          <w:szCs w:val="28"/>
        </w:rPr>
        <w:t>са</w:t>
      </w:r>
      <w:r w:rsidR="007161DA" w:rsidRPr="009D1C91">
        <w:rPr>
          <w:rFonts w:ascii="Times New Roman" w:hAnsi="Times New Roman"/>
          <w:sz w:val="28"/>
          <w:szCs w:val="28"/>
        </w:rPr>
        <w:t xml:space="preserve"> обеспечения межпредметных связей на базе </w:t>
      </w:r>
      <w:r w:rsidR="007161DA" w:rsidRPr="009D1C91">
        <w:rPr>
          <w:rFonts w:ascii="Times New Roman" w:hAnsi="Times New Roman"/>
          <w:sz w:val="28"/>
          <w:szCs w:val="28"/>
        </w:rPr>
        <w:lastRenderedPageBreak/>
        <w:t>ИКТ;</w:t>
      </w:r>
      <w:r w:rsidR="00D8623A" w:rsidRPr="009D1C91">
        <w:rPr>
          <w:rFonts w:ascii="Times New Roman" w:hAnsi="Times New Roman"/>
          <w:sz w:val="28"/>
          <w:szCs w:val="28"/>
        </w:rPr>
        <w:t xml:space="preserve"> </w:t>
      </w:r>
      <w:r w:rsidR="00B75B88" w:rsidRPr="009D1C91">
        <w:rPr>
          <w:rFonts w:ascii="Times New Roman" w:hAnsi="Times New Roman"/>
          <w:sz w:val="28"/>
          <w:szCs w:val="28"/>
        </w:rPr>
        <w:t>определен</w:t>
      </w:r>
      <w:r w:rsidR="00E864D0" w:rsidRPr="009D1C91">
        <w:rPr>
          <w:rFonts w:ascii="Times New Roman" w:hAnsi="Times New Roman"/>
          <w:sz w:val="28"/>
          <w:szCs w:val="28"/>
        </w:rPr>
        <w:t xml:space="preserve"> компонент</w:t>
      </w:r>
      <w:r w:rsidR="00B75B88" w:rsidRPr="009D1C91">
        <w:rPr>
          <w:rFonts w:ascii="Times New Roman" w:hAnsi="Times New Roman"/>
          <w:sz w:val="28"/>
          <w:szCs w:val="28"/>
        </w:rPr>
        <w:t>ный состав</w:t>
      </w:r>
      <w:r w:rsidR="00E864D0" w:rsidRPr="009D1C91">
        <w:rPr>
          <w:rFonts w:ascii="Times New Roman" w:hAnsi="Times New Roman"/>
          <w:sz w:val="28"/>
          <w:szCs w:val="28"/>
        </w:rPr>
        <w:t xml:space="preserve"> </w:t>
      </w:r>
      <w:r w:rsidRPr="009D1C91">
        <w:rPr>
          <w:rFonts w:ascii="Times New Roman" w:hAnsi="Times New Roman"/>
          <w:sz w:val="28"/>
          <w:szCs w:val="28"/>
        </w:rPr>
        <w:t>учебно-методическ</w:t>
      </w:r>
      <w:r w:rsidR="00E864D0" w:rsidRPr="009D1C91">
        <w:rPr>
          <w:rFonts w:ascii="Times New Roman" w:hAnsi="Times New Roman"/>
          <w:sz w:val="28"/>
          <w:szCs w:val="28"/>
        </w:rPr>
        <w:t>ого</w:t>
      </w:r>
      <w:r w:rsidRPr="009D1C91">
        <w:rPr>
          <w:rFonts w:ascii="Times New Roman" w:hAnsi="Times New Roman"/>
          <w:sz w:val="28"/>
          <w:szCs w:val="28"/>
        </w:rPr>
        <w:t xml:space="preserve"> комплекс</w:t>
      </w:r>
      <w:r w:rsidR="00E864D0" w:rsidRPr="009D1C91">
        <w:rPr>
          <w:rFonts w:ascii="Times New Roman" w:hAnsi="Times New Roman"/>
          <w:sz w:val="28"/>
          <w:szCs w:val="28"/>
        </w:rPr>
        <w:t>а</w:t>
      </w:r>
      <w:r w:rsidRPr="009D1C91">
        <w:rPr>
          <w:rFonts w:ascii="Times New Roman" w:hAnsi="Times New Roman"/>
          <w:sz w:val="28"/>
          <w:szCs w:val="28"/>
        </w:rPr>
        <w:t xml:space="preserve"> обеспечения межпредметных связей </w:t>
      </w:r>
      <w:r w:rsidR="00E864D0" w:rsidRPr="009D1C91">
        <w:rPr>
          <w:rFonts w:ascii="Times New Roman" w:hAnsi="Times New Roman"/>
          <w:sz w:val="28"/>
          <w:szCs w:val="28"/>
        </w:rPr>
        <w:t>на базе</w:t>
      </w:r>
      <w:r w:rsidR="00985A5D" w:rsidRPr="009D1C91">
        <w:rPr>
          <w:rFonts w:ascii="Times New Roman" w:hAnsi="Times New Roman"/>
          <w:sz w:val="28"/>
          <w:szCs w:val="28"/>
        </w:rPr>
        <w:t xml:space="preserve"> реализации </w:t>
      </w:r>
      <w:r w:rsidR="0018729B" w:rsidRPr="009D1C91">
        <w:rPr>
          <w:rFonts w:ascii="Times New Roman" w:hAnsi="Times New Roman"/>
          <w:sz w:val="28"/>
          <w:szCs w:val="28"/>
        </w:rPr>
        <w:t xml:space="preserve">дидактических </w:t>
      </w:r>
      <w:r w:rsidR="00985A5D" w:rsidRPr="009D1C91">
        <w:rPr>
          <w:rFonts w:ascii="Times New Roman" w:hAnsi="Times New Roman"/>
          <w:sz w:val="28"/>
          <w:szCs w:val="28"/>
        </w:rPr>
        <w:t>возможностей</w:t>
      </w:r>
      <w:r w:rsidRPr="009D1C91">
        <w:rPr>
          <w:rFonts w:ascii="Times New Roman" w:hAnsi="Times New Roman"/>
          <w:sz w:val="28"/>
          <w:szCs w:val="28"/>
        </w:rPr>
        <w:t xml:space="preserve"> ИКТ</w:t>
      </w:r>
      <w:r w:rsidR="00F463EC" w:rsidRPr="009D1C91">
        <w:rPr>
          <w:rFonts w:ascii="Times New Roman" w:hAnsi="Times New Roman"/>
          <w:sz w:val="28"/>
          <w:szCs w:val="28"/>
        </w:rPr>
        <w:t>; конкретизирована двуединая методическая цель обучения информатике и английскому языку</w:t>
      </w:r>
      <w:r w:rsidRPr="009D1C91">
        <w:rPr>
          <w:rFonts w:ascii="Times New Roman" w:hAnsi="Times New Roman"/>
          <w:sz w:val="28"/>
          <w:szCs w:val="28"/>
        </w:rPr>
        <w:t>.</w:t>
      </w:r>
    </w:p>
    <w:p w:rsidR="006A4EE8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b/>
          <w:sz w:val="28"/>
          <w:szCs w:val="28"/>
        </w:rPr>
        <w:t>Практическая значимость исследования</w:t>
      </w:r>
      <w:r w:rsidRPr="009D1C91">
        <w:rPr>
          <w:rFonts w:ascii="Times New Roman" w:hAnsi="Times New Roman"/>
          <w:sz w:val="28"/>
          <w:szCs w:val="28"/>
        </w:rPr>
        <w:t xml:space="preserve"> </w:t>
      </w:r>
      <w:r w:rsidR="00CA712F" w:rsidRPr="009D1C91">
        <w:rPr>
          <w:rFonts w:ascii="Times New Roman" w:hAnsi="Times New Roman"/>
          <w:sz w:val="28"/>
          <w:szCs w:val="28"/>
        </w:rPr>
        <w:t>состоит</w:t>
      </w:r>
      <w:r w:rsidRPr="009D1C91">
        <w:rPr>
          <w:rFonts w:ascii="Times New Roman" w:hAnsi="Times New Roman"/>
          <w:sz w:val="28"/>
          <w:szCs w:val="28"/>
        </w:rPr>
        <w:t xml:space="preserve"> в </w:t>
      </w:r>
      <w:r w:rsidR="00CA5BD0" w:rsidRPr="009D1C91">
        <w:rPr>
          <w:rFonts w:ascii="Times New Roman" w:hAnsi="Times New Roman"/>
          <w:sz w:val="28"/>
          <w:szCs w:val="28"/>
        </w:rPr>
        <w:t>том, что</w:t>
      </w:r>
      <w:r w:rsidR="0075260B" w:rsidRPr="009D1C91">
        <w:rPr>
          <w:rFonts w:ascii="Times New Roman" w:hAnsi="Times New Roman"/>
          <w:sz w:val="28"/>
          <w:szCs w:val="28"/>
        </w:rPr>
        <w:t xml:space="preserve"> разработаны:</w:t>
      </w:r>
      <w:r w:rsidR="009F1E80" w:rsidRPr="009D1C91">
        <w:rPr>
          <w:rFonts w:ascii="Times New Roman" w:hAnsi="Times New Roman"/>
          <w:sz w:val="28"/>
          <w:szCs w:val="28"/>
        </w:rPr>
        <w:t xml:space="preserve"> </w:t>
      </w:r>
      <w:r w:rsidR="00D8623A" w:rsidRPr="009D1C91">
        <w:rPr>
          <w:rFonts w:ascii="Times New Roman" w:hAnsi="Times New Roman"/>
          <w:sz w:val="28"/>
          <w:szCs w:val="28"/>
        </w:rPr>
        <w:t xml:space="preserve">структура и </w:t>
      </w:r>
      <w:r w:rsidR="00985A5D" w:rsidRPr="009D1C91">
        <w:rPr>
          <w:rFonts w:ascii="Times New Roman" w:hAnsi="Times New Roman"/>
          <w:sz w:val="28"/>
          <w:szCs w:val="28"/>
        </w:rPr>
        <w:t xml:space="preserve">содержание </w:t>
      </w:r>
      <w:r w:rsidR="00CA712F" w:rsidRPr="009D1C91">
        <w:rPr>
          <w:rFonts w:ascii="Times New Roman" w:hAnsi="Times New Roman"/>
          <w:sz w:val="28"/>
          <w:szCs w:val="28"/>
        </w:rPr>
        <w:t>учебно-методического комплекса обеспечения межпредметных связей</w:t>
      </w:r>
      <w:r w:rsidR="00CA5BD0" w:rsidRPr="009D1C91">
        <w:rPr>
          <w:rFonts w:ascii="Times New Roman" w:hAnsi="Times New Roman"/>
          <w:sz w:val="28"/>
          <w:szCs w:val="28"/>
        </w:rPr>
        <w:t xml:space="preserve"> на базе ИКТ</w:t>
      </w:r>
      <w:r w:rsidR="0075260B" w:rsidRPr="009D1C91">
        <w:rPr>
          <w:rFonts w:ascii="Times New Roman" w:hAnsi="Times New Roman"/>
          <w:sz w:val="28"/>
          <w:szCs w:val="28"/>
        </w:rPr>
        <w:t xml:space="preserve">;  </w:t>
      </w:r>
      <w:r w:rsidR="00CA712F" w:rsidRPr="009D1C91">
        <w:rPr>
          <w:rFonts w:ascii="Times New Roman" w:hAnsi="Times New Roman"/>
          <w:sz w:val="28"/>
          <w:szCs w:val="28"/>
        </w:rPr>
        <w:t>методически</w:t>
      </w:r>
      <w:r w:rsidR="00CA5BD0" w:rsidRPr="009D1C91">
        <w:rPr>
          <w:rFonts w:ascii="Times New Roman" w:hAnsi="Times New Roman"/>
          <w:sz w:val="28"/>
          <w:szCs w:val="28"/>
        </w:rPr>
        <w:t>е</w:t>
      </w:r>
      <w:r w:rsidR="0075260B" w:rsidRPr="009D1C91">
        <w:rPr>
          <w:rFonts w:ascii="Times New Roman" w:hAnsi="Times New Roman"/>
          <w:sz w:val="28"/>
          <w:szCs w:val="28"/>
        </w:rPr>
        <w:t xml:space="preserve"> рекомендации</w:t>
      </w:r>
      <w:r w:rsidR="00AB52D7" w:rsidRPr="009D1C91">
        <w:rPr>
          <w:rFonts w:ascii="Times New Roman" w:hAnsi="Times New Roman"/>
          <w:sz w:val="28"/>
          <w:szCs w:val="28"/>
        </w:rPr>
        <w:t xml:space="preserve"> по его использованию</w:t>
      </w:r>
      <w:r w:rsidR="00CA5BD0" w:rsidRPr="009D1C91">
        <w:rPr>
          <w:rFonts w:ascii="Times New Roman" w:hAnsi="Times New Roman"/>
          <w:sz w:val="28"/>
          <w:szCs w:val="28"/>
        </w:rPr>
        <w:t xml:space="preserve"> в процессе обучения информатике и английскому языку </w:t>
      </w:r>
      <w:r w:rsidR="0075260B" w:rsidRPr="009D1C91">
        <w:rPr>
          <w:rFonts w:ascii="Times New Roman" w:hAnsi="Times New Roman"/>
          <w:sz w:val="28"/>
          <w:szCs w:val="28"/>
        </w:rPr>
        <w:t xml:space="preserve">в старших классах средней школы; </w:t>
      </w:r>
      <w:r w:rsidR="0099393A" w:rsidRPr="009D1C91">
        <w:rPr>
          <w:rFonts w:ascii="Times New Roman" w:hAnsi="Times New Roman"/>
          <w:sz w:val="28"/>
          <w:szCs w:val="28"/>
        </w:rPr>
        <w:t>определены организационные формы и методы обучения информатике и английскому языку на базе реализации дидактических возможностей ИКТ</w:t>
      </w:r>
      <w:r w:rsidR="0075260B" w:rsidRPr="009D1C91">
        <w:rPr>
          <w:rFonts w:ascii="Times New Roman" w:hAnsi="Times New Roman"/>
          <w:sz w:val="28"/>
          <w:szCs w:val="28"/>
        </w:rPr>
        <w:t>.</w:t>
      </w:r>
      <w:proofErr w:type="gramEnd"/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Разработанный учебно-методический комплекс обеспечения межпредметных связей</w:t>
      </w:r>
      <w:r w:rsidR="00CA712F" w:rsidRPr="009D1C91">
        <w:rPr>
          <w:rFonts w:ascii="Times New Roman" w:hAnsi="Times New Roman"/>
          <w:sz w:val="28"/>
          <w:szCs w:val="28"/>
        </w:rPr>
        <w:t xml:space="preserve"> на базе ИКТ</w:t>
      </w:r>
      <w:r w:rsidRPr="009D1C91">
        <w:rPr>
          <w:rFonts w:ascii="Times New Roman" w:hAnsi="Times New Roman"/>
          <w:sz w:val="28"/>
          <w:szCs w:val="28"/>
        </w:rPr>
        <w:t xml:space="preserve"> может быть использован на уроках, факультативах и элективных курсах  при обучении учащихся старших классов средней школы, в системе дополнительного образования, а также в педагогических вузах </w:t>
      </w:r>
      <w:r w:rsidR="00CB65EF" w:rsidRPr="009D1C91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="00CB65EF" w:rsidRPr="009D1C91">
        <w:rPr>
          <w:rFonts w:ascii="Times New Roman" w:hAnsi="Times New Roman"/>
          <w:sz w:val="28"/>
          <w:szCs w:val="28"/>
        </w:rPr>
        <w:t>обучения студентов по</w:t>
      </w:r>
      <w:r w:rsidRPr="009D1C91">
        <w:rPr>
          <w:rFonts w:ascii="Times New Roman" w:hAnsi="Times New Roman"/>
          <w:sz w:val="28"/>
          <w:szCs w:val="28"/>
        </w:rPr>
        <w:t xml:space="preserve"> специальности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«Информатика и английский язык».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 xml:space="preserve">Этапы исследования. </w:t>
      </w:r>
      <w:r w:rsidRPr="009D1C91">
        <w:rPr>
          <w:rFonts w:ascii="Times New Roman" w:hAnsi="Times New Roman"/>
          <w:sz w:val="28"/>
          <w:szCs w:val="28"/>
        </w:rPr>
        <w:t xml:space="preserve">Работа проводилась в три этапа. 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На </w:t>
      </w:r>
      <w:r w:rsidRPr="009D1C91">
        <w:rPr>
          <w:rFonts w:ascii="Times New Roman" w:hAnsi="Times New Roman"/>
          <w:sz w:val="28"/>
          <w:szCs w:val="28"/>
          <w:u w:val="single"/>
        </w:rPr>
        <w:t>первом этапе</w:t>
      </w:r>
      <w:r w:rsidRPr="009D1C91">
        <w:rPr>
          <w:rFonts w:ascii="Times New Roman" w:hAnsi="Times New Roman"/>
          <w:sz w:val="28"/>
          <w:szCs w:val="28"/>
        </w:rPr>
        <w:t xml:space="preserve"> (200</w:t>
      </w:r>
      <w:r w:rsidR="00F61566" w:rsidRPr="009D1C91">
        <w:rPr>
          <w:rFonts w:ascii="Times New Roman" w:hAnsi="Times New Roman"/>
          <w:sz w:val="28"/>
          <w:szCs w:val="28"/>
        </w:rPr>
        <w:t>4</w:t>
      </w:r>
      <w:r w:rsidRPr="009D1C91">
        <w:rPr>
          <w:rFonts w:ascii="Times New Roman" w:hAnsi="Times New Roman"/>
          <w:sz w:val="28"/>
          <w:szCs w:val="28"/>
        </w:rPr>
        <w:t xml:space="preserve"> – 200</w:t>
      </w:r>
      <w:r w:rsidR="00F61566" w:rsidRPr="009D1C91">
        <w:rPr>
          <w:rFonts w:ascii="Times New Roman" w:hAnsi="Times New Roman"/>
          <w:sz w:val="28"/>
          <w:szCs w:val="28"/>
        </w:rPr>
        <w:t>6</w:t>
      </w:r>
      <w:r w:rsidRPr="009D1C91">
        <w:rPr>
          <w:rFonts w:ascii="Times New Roman" w:hAnsi="Times New Roman"/>
          <w:sz w:val="28"/>
          <w:szCs w:val="28"/>
        </w:rPr>
        <w:t xml:space="preserve"> гг.) изучалось состояние проблемы реализации межпредметных связей информатики и английского языка в средней школе, проводился анализ литературы по данной проблеме, формулировалась гипотеза исследования, изучалась готовность педагогов</w:t>
      </w:r>
      <w:r w:rsidR="00314216" w:rsidRPr="009D1C91">
        <w:rPr>
          <w:rFonts w:ascii="Times New Roman" w:hAnsi="Times New Roman"/>
          <w:sz w:val="28"/>
          <w:szCs w:val="28"/>
        </w:rPr>
        <w:t>-</w:t>
      </w:r>
      <w:r w:rsidRPr="009D1C91">
        <w:rPr>
          <w:rFonts w:ascii="Times New Roman" w:hAnsi="Times New Roman"/>
          <w:sz w:val="28"/>
          <w:szCs w:val="28"/>
        </w:rPr>
        <w:t>предметников к реализации межпредметных связей информатики и других учебных предметов. Изучение научной литературы и анализ практических исследований позволили убедиться в том, что проблема исследования является актуальной и требует поиска вариантов решения.</w:t>
      </w:r>
      <w:r w:rsidR="0031067F" w:rsidRPr="009D1C91">
        <w:rPr>
          <w:rFonts w:ascii="Times New Roman" w:hAnsi="Times New Roman"/>
          <w:sz w:val="28"/>
          <w:szCs w:val="28"/>
        </w:rPr>
        <w:t xml:space="preserve"> Проведен констатирующий эксперимент.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На </w:t>
      </w:r>
      <w:r w:rsidRPr="009D1C91">
        <w:rPr>
          <w:rFonts w:ascii="Times New Roman" w:hAnsi="Times New Roman"/>
          <w:sz w:val="28"/>
          <w:szCs w:val="28"/>
          <w:u w:val="single"/>
        </w:rPr>
        <w:t>втором этапе</w:t>
      </w:r>
      <w:r w:rsidRPr="009D1C91">
        <w:rPr>
          <w:rFonts w:ascii="Times New Roman" w:hAnsi="Times New Roman"/>
          <w:sz w:val="28"/>
          <w:szCs w:val="28"/>
        </w:rPr>
        <w:t xml:space="preserve"> (200</w:t>
      </w:r>
      <w:r w:rsidR="0099393A" w:rsidRPr="009D1C91">
        <w:rPr>
          <w:rFonts w:ascii="Times New Roman" w:hAnsi="Times New Roman"/>
          <w:sz w:val="28"/>
          <w:szCs w:val="28"/>
        </w:rPr>
        <w:t>6</w:t>
      </w:r>
      <w:r w:rsidRPr="009D1C91">
        <w:rPr>
          <w:rFonts w:ascii="Times New Roman" w:hAnsi="Times New Roman"/>
          <w:sz w:val="28"/>
          <w:szCs w:val="28"/>
        </w:rPr>
        <w:t xml:space="preserve"> – 200</w:t>
      </w:r>
      <w:r w:rsidR="00F61566" w:rsidRPr="009D1C91">
        <w:rPr>
          <w:rFonts w:ascii="Times New Roman" w:hAnsi="Times New Roman"/>
          <w:sz w:val="28"/>
          <w:szCs w:val="28"/>
        </w:rPr>
        <w:t>9</w:t>
      </w:r>
      <w:r w:rsidRPr="009D1C91">
        <w:rPr>
          <w:rFonts w:ascii="Times New Roman" w:hAnsi="Times New Roman"/>
          <w:sz w:val="28"/>
          <w:szCs w:val="28"/>
        </w:rPr>
        <w:t xml:space="preserve"> гг.) </w:t>
      </w:r>
      <w:r w:rsidR="0031067F" w:rsidRPr="009D1C91">
        <w:rPr>
          <w:rFonts w:ascii="Times New Roman" w:hAnsi="Times New Roman"/>
          <w:sz w:val="28"/>
          <w:szCs w:val="28"/>
        </w:rPr>
        <w:t xml:space="preserve">проводились теоретические исследования: разрабатывались компонентный состав и содержательное наполнение учебно-методического комплекса обеспечения межпредметных связей на базе ИКТ, </w:t>
      </w:r>
      <w:proofErr w:type="gramStart"/>
      <w:r w:rsidR="0031067F" w:rsidRPr="009D1C91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="0031067F" w:rsidRPr="009D1C91">
        <w:rPr>
          <w:rFonts w:ascii="Times New Roman" w:hAnsi="Times New Roman"/>
          <w:sz w:val="28"/>
          <w:szCs w:val="28"/>
        </w:rPr>
        <w:t xml:space="preserve"> к его использованию в процессе обучения информатике и английскому языку в старших классах средней школы</w:t>
      </w:r>
      <w:r w:rsidRPr="009D1C91">
        <w:rPr>
          <w:rFonts w:ascii="Times New Roman" w:hAnsi="Times New Roman"/>
          <w:sz w:val="28"/>
          <w:szCs w:val="28"/>
        </w:rPr>
        <w:t>.</w:t>
      </w:r>
      <w:r w:rsidR="0031067F" w:rsidRPr="009D1C91">
        <w:rPr>
          <w:rFonts w:ascii="Times New Roman" w:hAnsi="Times New Roman"/>
          <w:sz w:val="28"/>
          <w:szCs w:val="28"/>
        </w:rPr>
        <w:t xml:space="preserve"> </w:t>
      </w:r>
      <w:r w:rsidR="00A058CD" w:rsidRPr="009D1C91">
        <w:rPr>
          <w:rFonts w:ascii="Times New Roman" w:hAnsi="Times New Roman"/>
          <w:sz w:val="28"/>
          <w:szCs w:val="28"/>
        </w:rPr>
        <w:t>Проведен обучающий эксперимент, в ходе которого обучение осуществлялось на основе разработанного учебно-методического комплекса обеспечения межпредметных связей на базе ИКТ. Проанализированы и обработаны результаты обучающего эксперимента.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На </w:t>
      </w:r>
      <w:r w:rsidRPr="009D1C91">
        <w:rPr>
          <w:rFonts w:ascii="Times New Roman" w:hAnsi="Times New Roman"/>
          <w:sz w:val="28"/>
          <w:szCs w:val="28"/>
          <w:u w:val="single"/>
        </w:rPr>
        <w:t>третьем этапе</w:t>
      </w:r>
      <w:r w:rsidR="00811D1F" w:rsidRPr="009D1C91">
        <w:rPr>
          <w:rFonts w:ascii="Times New Roman" w:hAnsi="Times New Roman"/>
          <w:sz w:val="28"/>
          <w:szCs w:val="28"/>
        </w:rPr>
        <w:t xml:space="preserve"> (200</w:t>
      </w:r>
      <w:r w:rsidR="00F61566" w:rsidRPr="009D1C91">
        <w:rPr>
          <w:rFonts w:ascii="Times New Roman" w:hAnsi="Times New Roman"/>
          <w:sz w:val="28"/>
          <w:szCs w:val="28"/>
        </w:rPr>
        <w:t>9</w:t>
      </w:r>
      <w:r w:rsidR="005D46DE" w:rsidRPr="009D1C91">
        <w:rPr>
          <w:rFonts w:ascii="Times New Roman" w:hAnsi="Times New Roman"/>
          <w:sz w:val="28"/>
          <w:szCs w:val="28"/>
        </w:rPr>
        <w:t xml:space="preserve"> – 2010</w:t>
      </w:r>
      <w:r w:rsidR="00213253" w:rsidRPr="009D1C91">
        <w:rPr>
          <w:rFonts w:ascii="Times New Roman" w:hAnsi="Times New Roman"/>
          <w:sz w:val="28"/>
          <w:szCs w:val="28"/>
        </w:rPr>
        <w:t xml:space="preserve"> гг.) </w:t>
      </w:r>
      <w:r w:rsidR="001251DE" w:rsidRPr="009D1C91">
        <w:rPr>
          <w:rFonts w:ascii="Times New Roman" w:hAnsi="Times New Roman"/>
          <w:sz w:val="28"/>
          <w:szCs w:val="28"/>
        </w:rPr>
        <w:t xml:space="preserve">проводились систематизация и обобщение </w:t>
      </w:r>
      <w:r w:rsidRPr="009D1C91">
        <w:rPr>
          <w:rFonts w:ascii="Times New Roman" w:hAnsi="Times New Roman"/>
          <w:sz w:val="28"/>
          <w:szCs w:val="28"/>
        </w:rPr>
        <w:t xml:space="preserve">полученных результатов, </w:t>
      </w:r>
      <w:r w:rsidR="001251DE" w:rsidRPr="009D1C91">
        <w:rPr>
          <w:rFonts w:ascii="Times New Roman" w:hAnsi="Times New Roman"/>
          <w:sz w:val="28"/>
          <w:szCs w:val="28"/>
        </w:rPr>
        <w:t xml:space="preserve">их качественный и количественный анализ, формулирование основных выводов </w:t>
      </w:r>
      <w:r w:rsidRPr="009D1C91">
        <w:rPr>
          <w:rFonts w:ascii="Times New Roman" w:hAnsi="Times New Roman"/>
          <w:sz w:val="28"/>
          <w:szCs w:val="28"/>
        </w:rPr>
        <w:t>и оформление диссертации.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Апробация результатов исследования.</w:t>
      </w:r>
    </w:p>
    <w:p w:rsidR="009B7985" w:rsidRPr="009D1C91" w:rsidRDefault="009B7985" w:rsidP="008F0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 xml:space="preserve">Основные теоретические и практические результаты докладывались и обсуждались на заседаниях Ученого совета Института информатизации </w:t>
      </w:r>
      <w:r w:rsidRPr="009D1C91">
        <w:rPr>
          <w:rFonts w:ascii="Times New Roman" w:hAnsi="Times New Roman"/>
          <w:sz w:val="28"/>
          <w:szCs w:val="28"/>
        </w:rPr>
        <w:lastRenderedPageBreak/>
        <w:t>образования Р</w:t>
      </w:r>
      <w:r w:rsidR="00827670" w:rsidRPr="009D1C91">
        <w:rPr>
          <w:rFonts w:ascii="Times New Roman" w:hAnsi="Times New Roman"/>
          <w:sz w:val="28"/>
          <w:szCs w:val="28"/>
        </w:rPr>
        <w:t>оссийской академии образования</w:t>
      </w:r>
      <w:r w:rsidRPr="009D1C91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09 г"/>
        </w:smartTagPr>
        <w:r w:rsidRPr="009D1C91">
          <w:rPr>
            <w:rFonts w:ascii="Times New Roman" w:hAnsi="Times New Roman"/>
            <w:sz w:val="28"/>
            <w:szCs w:val="28"/>
          </w:rPr>
          <w:t>2009</w:t>
        </w:r>
        <w:r w:rsidR="009D01BD" w:rsidRPr="009D1C91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9D1C91">
          <w:rPr>
            <w:rFonts w:ascii="Times New Roman" w:hAnsi="Times New Roman"/>
            <w:sz w:val="28"/>
            <w:szCs w:val="28"/>
          </w:rPr>
          <w:t>г</w:t>
        </w:r>
      </w:smartTag>
      <w:r w:rsidRPr="009D1C91">
        <w:rPr>
          <w:rFonts w:ascii="Times New Roman" w:hAnsi="Times New Roman"/>
          <w:sz w:val="28"/>
          <w:szCs w:val="28"/>
        </w:rPr>
        <w:t>.</w:t>
      </w:r>
      <w:r w:rsidR="009D01BD" w:rsidRPr="009D1C91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 г"/>
        </w:smartTagPr>
        <w:r w:rsidR="009D01BD" w:rsidRPr="009D1C91">
          <w:rPr>
            <w:rFonts w:ascii="Times New Roman" w:hAnsi="Times New Roman"/>
            <w:sz w:val="28"/>
            <w:szCs w:val="28"/>
          </w:rPr>
          <w:t>2010</w:t>
        </w:r>
        <w:r w:rsidR="009D01BD" w:rsidRPr="009D1C91">
          <w:rPr>
            <w:rFonts w:ascii="Times New Roman" w:hAnsi="Times New Roman"/>
            <w:sz w:val="28"/>
            <w:szCs w:val="28"/>
            <w:lang w:val="en-US"/>
          </w:rPr>
          <w:t> </w:t>
        </w:r>
        <w:r w:rsidR="002A2F38" w:rsidRPr="009D1C91">
          <w:rPr>
            <w:rFonts w:ascii="Times New Roman" w:hAnsi="Times New Roman"/>
            <w:sz w:val="28"/>
            <w:szCs w:val="28"/>
          </w:rPr>
          <w:t>г</w:t>
        </w:r>
      </w:smartTag>
      <w:r w:rsidR="002A2F38" w:rsidRPr="009D1C91">
        <w:rPr>
          <w:rFonts w:ascii="Times New Roman" w:hAnsi="Times New Roman"/>
          <w:sz w:val="28"/>
          <w:szCs w:val="28"/>
        </w:rPr>
        <w:t>.</w:t>
      </w:r>
      <w:r w:rsidRPr="009D1C91">
        <w:rPr>
          <w:rFonts w:ascii="Times New Roman" w:hAnsi="Times New Roman"/>
          <w:sz w:val="28"/>
          <w:szCs w:val="28"/>
        </w:rPr>
        <w:t xml:space="preserve">), </w:t>
      </w:r>
      <w:r w:rsidR="009D01BD" w:rsidRPr="009D1C91">
        <w:rPr>
          <w:rFonts w:ascii="Times New Roman" w:hAnsi="Times New Roman"/>
          <w:sz w:val="28"/>
          <w:szCs w:val="28"/>
        </w:rPr>
        <w:t>на педагогических заседаниях м</w:t>
      </w:r>
      <w:r w:rsidR="009F1E80" w:rsidRPr="009D1C91">
        <w:rPr>
          <w:rFonts w:ascii="Times New Roman" w:hAnsi="Times New Roman"/>
          <w:sz w:val="28"/>
          <w:szCs w:val="28"/>
        </w:rPr>
        <w:t>униципального образовательного учреждения</w:t>
      </w:r>
      <w:r w:rsidR="009D01BD" w:rsidRPr="009D1C91">
        <w:rPr>
          <w:rFonts w:ascii="Times New Roman" w:hAnsi="Times New Roman"/>
          <w:sz w:val="28"/>
          <w:szCs w:val="28"/>
        </w:rPr>
        <w:t xml:space="preserve"> «Лицей № 4</w:t>
      </w:r>
      <w:r w:rsidRPr="009D1C91">
        <w:rPr>
          <w:rFonts w:ascii="Times New Roman" w:hAnsi="Times New Roman"/>
          <w:sz w:val="28"/>
          <w:szCs w:val="28"/>
        </w:rPr>
        <w:t>» г.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Рязани «Развитие информационной среды лицея как обязательный и необходимый фактор повышения качества образовательного процесса», «Лицейское образование как фактор социальной защищенности личности ребенка в современных условиях» и «Программа развития «Лицей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D1C91">
        <w:rPr>
          <w:rFonts w:ascii="Times New Roman" w:hAnsi="Times New Roman"/>
          <w:sz w:val="28"/>
          <w:szCs w:val="28"/>
        </w:rPr>
        <w:t>2010»: системное проектирование будущего на основе лицейского опыта и анализа современных образовательных тенденций», на заседаниях методического объединени</w:t>
      </w:r>
      <w:r w:rsidR="009F1E80" w:rsidRPr="009D1C91">
        <w:rPr>
          <w:rFonts w:ascii="Times New Roman" w:hAnsi="Times New Roman"/>
          <w:sz w:val="28"/>
          <w:szCs w:val="28"/>
        </w:rPr>
        <w:t xml:space="preserve">я учителей английского языка </w:t>
      </w:r>
      <w:r w:rsidR="009D01BD" w:rsidRPr="009D1C91">
        <w:rPr>
          <w:rFonts w:ascii="Times New Roman" w:hAnsi="Times New Roman"/>
          <w:sz w:val="28"/>
          <w:szCs w:val="28"/>
        </w:rPr>
        <w:t>м</w:t>
      </w:r>
      <w:r w:rsidR="009F1E80" w:rsidRPr="009D1C91">
        <w:rPr>
          <w:rFonts w:ascii="Times New Roman" w:hAnsi="Times New Roman"/>
          <w:sz w:val="28"/>
          <w:szCs w:val="28"/>
        </w:rPr>
        <w:t>униципального образовательного учреждения</w:t>
      </w:r>
      <w:r w:rsidRPr="009D1C91">
        <w:rPr>
          <w:rFonts w:ascii="Times New Roman" w:hAnsi="Times New Roman"/>
          <w:sz w:val="28"/>
          <w:szCs w:val="28"/>
        </w:rPr>
        <w:t xml:space="preserve"> «Лицей №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4»</w:t>
      </w:r>
      <w:r w:rsidR="009F1E80" w:rsidRPr="009D1C91">
        <w:rPr>
          <w:rFonts w:ascii="Times New Roman" w:hAnsi="Times New Roman"/>
          <w:sz w:val="28"/>
          <w:szCs w:val="28"/>
        </w:rPr>
        <w:t xml:space="preserve"> г.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9F1E80" w:rsidRPr="009D1C91">
        <w:rPr>
          <w:rFonts w:ascii="Times New Roman" w:hAnsi="Times New Roman"/>
          <w:sz w:val="28"/>
          <w:szCs w:val="28"/>
        </w:rPr>
        <w:t>Рязани</w:t>
      </w:r>
      <w:r w:rsidRPr="009D1C91">
        <w:rPr>
          <w:rFonts w:ascii="Times New Roman" w:hAnsi="Times New Roman"/>
          <w:sz w:val="28"/>
          <w:szCs w:val="28"/>
        </w:rPr>
        <w:t xml:space="preserve">, на </w:t>
      </w:r>
      <w:r w:rsidRPr="009D1C91">
        <w:rPr>
          <w:rFonts w:ascii="Times New Roman" w:hAnsi="Times New Roman"/>
          <w:sz w:val="28"/>
          <w:szCs w:val="28"/>
          <w:lang w:val="en-GB"/>
        </w:rPr>
        <w:t>IV</w:t>
      </w:r>
      <w:r w:rsidR="009D01BD" w:rsidRPr="009D1C91">
        <w:rPr>
          <w:rFonts w:ascii="Times New Roman" w:hAnsi="Times New Roman"/>
          <w:sz w:val="28"/>
          <w:szCs w:val="28"/>
          <w:lang w:val="en-GB"/>
        </w:rPr>
        <w:t> </w:t>
      </w:r>
      <w:r w:rsidRPr="009D1C91">
        <w:rPr>
          <w:rFonts w:ascii="Times New Roman" w:hAnsi="Times New Roman"/>
          <w:sz w:val="28"/>
          <w:szCs w:val="28"/>
        </w:rPr>
        <w:t>региональной научно-практической конференции «Состояние и проблемы развития гуманитарной науки в Центральном регионе России» (</w:t>
      </w:r>
      <w:r w:rsidR="009F1E80" w:rsidRPr="009D1C91">
        <w:rPr>
          <w:rFonts w:ascii="Times New Roman" w:hAnsi="Times New Roman"/>
          <w:sz w:val="28"/>
          <w:szCs w:val="28"/>
        </w:rPr>
        <w:t>г.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9D01BD" w:rsidRPr="009D1C91">
        <w:rPr>
          <w:rFonts w:ascii="Times New Roman" w:hAnsi="Times New Roman"/>
          <w:sz w:val="28"/>
          <w:szCs w:val="28"/>
        </w:rPr>
        <w:t>Р</w:t>
      </w:r>
      <w:r w:rsidRPr="009D1C91">
        <w:rPr>
          <w:rFonts w:ascii="Times New Roman" w:hAnsi="Times New Roman"/>
          <w:sz w:val="28"/>
          <w:szCs w:val="28"/>
        </w:rPr>
        <w:t xml:space="preserve">язань, </w:t>
      </w:r>
      <w:smartTag w:uri="urn:schemas-microsoft-com:office:smarttags" w:element="metricconverter">
        <w:smartTagPr>
          <w:attr w:name="ProductID" w:val="2002 г"/>
        </w:smartTagPr>
        <w:r w:rsidRPr="009D1C91">
          <w:rPr>
            <w:rFonts w:ascii="Times New Roman" w:hAnsi="Times New Roman"/>
            <w:sz w:val="28"/>
            <w:szCs w:val="28"/>
          </w:rPr>
          <w:t>2002</w:t>
        </w:r>
        <w:r w:rsidR="009D01BD" w:rsidRPr="009D1C91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9D1C91">
          <w:rPr>
            <w:rFonts w:ascii="Times New Roman" w:hAnsi="Times New Roman"/>
            <w:sz w:val="28"/>
            <w:szCs w:val="28"/>
          </w:rPr>
          <w:t>г</w:t>
        </w:r>
      </w:smartTag>
      <w:r w:rsidRPr="009D1C91">
        <w:rPr>
          <w:rFonts w:ascii="Times New Roman" w:hAnsi="Times New Roman"/>
          <w:sz w:val="28"/>
          <w:szCs w:val="28"/>
        </w:rPr>
        <w:t xml:space="preserve">.), на </w:t>
      </w:r>
      <w:r w:rsidRPr="009D1C91">
        <w:rPr>
          <w:rFonts w:ascii="Times New Roman" w:hAnsi="Times New Roman"/>
          <w:sz w:val="28"/>
          <w:szCs w:val="28"/>
          <w:lang w:val="en-US"/>
        </w:rPr>
        <w:t>VI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Международной научно-технической конференции «Новые информационные технологии и системы» (</w:t>
      </w:r>
      <w:r w:rsidR="00A15B2D" w:rsidRPr="009D1C91">
        <w:rPr>
          <w:rFonts w:ascii="Times New Roman" w:hAnsi="Times New Roman"/>
          <w:sz w:val="28"/>
          <w:szCs w:val="28"/>
        </w:rPr>
        <w:t>г.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Пенза, </w:t>
      </w:r>
      <w:smartTag w:uri="urn:schemas-microsoft-com:office:smarttags" w:element="metricconverter">
        <w:smartTagPr>
          <w:attr w:name="ProductID" w:val="2004 г"/>
        </w:smartTagPr>
        <w:r w:rsidRPr="009D1C91">
          <w:rPr>
            <w:rFonts w:ascii="Times New Roman" w:hAnsi="Times New Roman"/>
            <w:sz w:val="28"/>
            <w:szCs w:val="28"/>
          </w:rPr>
          <w:t>2004</w:t>
        </w:r>
        <w:r w:rsidR="009D01BD" w:rsidRPr="009D1C91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9D1C91">
          <w:rPr>
            <w:rFonts w:ascii="Times New Roman" w:hAnsi="Times New Roman"/>
            <w:sz w:val="28"/>
            <w:szCs w:val="28"/>
          </w:rPr>
          <w:t>г</w:t>
        </w:r>
      </w:smartTag>
      <w:proofErr w:type="gramEnd"/>
      <w:r w:rsidRPr="009D1C91">
        <w:rPr>
          <w:rFonts w:ascii="Times New Roman" w:hAnsi="Times New Roman"/>
          <w:sz w:val="28"/>
          <w:szCs w:val="28"/>
        </w:rPr>
        <w:t xml:space="preserve">.), </w:t>
      </w:r>
      <w:proofErr w:type="gramStart"/>
      <w:r w:rsidRPr="009D1C91">
        <w:rPr>
          <w:rFonts w:ascii="Times New Roman" w:hAnsi="Times New Roman"/>
          <w:sz w:val="28"/>
          <w:szCs w:val="28"/>
        </w:rPr>
        <w:t xml:space="preserve">на </w:t>
      </w:r>
      <w:r w:rsidRPr="009D1C91">
        <w:rPr>
          <w:rFonts w:ascii="Times New Roman" w:hAnsi="Times New Roman"/>
          <w:sz w:val="28"/>
          <w:szCs w:val="28"/>
          <w:lang w:val="en-US"/>
        </w:rPr>
        <w:t>III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Семинаре выпускников программы </w:t>
      </w:r>
      <w:r w:rsidRPr="009D1C91">
        <w:rPr>
          <w:rFonts w:ascii="Times New Roman" w:hAnsi="Times New Roman"/>
          <w:sz w:val="28"/>
          <w:szCs w:val="28"/>
          <w:lang w:val="en-US"/>
        </w:rPr>
        <w:t>Intel</w:t>
      </w:r>
      <w:r w:rsidRPr="009D1C91">
        <w:rPr>
          <w:rFonts w:ascii="Times New Roman" w:hAnsi="Times New Roman"/>
          <w:sz w:val="28"/>
          <w:szCs w:val="28"/>
        </w:rPr>
        <w:t xml:space="preserve"> «Обучение для будущего» </w:t>
      </w:r>
      <w:r w:rsidR="00B25578" w:rsidRPr="009D1C91">
        <w:rPr>
          <w:rFonts w:ascii="Times New Roman" w:hAnsi="Times New Roman"/>
          <w:sz w:val="28"/>
          <w:szCs w:val="28"/>
        </w:rPr>
        <w:t xml:space="preserve">на тему </w:t>
      </w:r>
      <w:r w:rsidRPr="009D1C91">
        <w:rPr>
          <w:rFonts w:ascii="Times New Roman" w:hAnsi="Times New Roman"/>
          <w:sz w:val="28"/>
          <w:szCs w:val="28"/>
        </w:rPr>
        <w:t>«Образовательные компьютерно-информационные технологии и проектная деятельность учащихся» (</w:t>
      </w:r>
      <w:r w:rsidR="00A15B2D" w:rsidRPr="009D1C91">
        <w:rPr>
          <w:rFonts w:ascii="Times New Roman" w:hAnsi="Times New Roman"/>
          <w:sz w:val="28"/>
          <w:szCs w:val="28"/>
        </w:rPr>
        <w:t>г.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Рязань, </w:t>
      </w:r>
      <w:smartTag w:uri="urn:schemas-microsoft-com:office:smarttags" w:element="metricconverter">
        <w:smartTagPr>
          <w:attr w:name="ProductID" w:val="2004 г"/>
        </w:smartTagPr>
        <w:r w:rsidRPr="009D1C91">
          <w:rPr>
            <w:rFonts w:ascii="Times New Roman" w:hAnsi="Times New Roman"/>
            <w:sz w:val="28"/>
            <w:szCs w:val="28"/>
          </w:rPr>
          <w:t>2004</w:t>
        </w:r>
        <w:r w:rsidR="009D01BD" w:rsidRPr="009D1C91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9D1C91">
          <w:rPr>
            <w:rFonts w:ascii="Times New Roman" w:hAnsi="Times New Roman"/>
            <w:sz w:val="28"/>
            <w:szCs w:val="28"/>
          </w:rPr>
          <w:t>г</w:t>
        </w:r>
      </w:smartTag>
      <w:r w:rsidRPr="009D1C91">
        <w:rPr>
          <w:rFonts w:ascii="Times New Roman" w:hAnsi="Times New Roman"/>
          <w:sz w:val="28"/>
          <w:szCs w:val="28"/>
        </w:rPr>
        <w:t xml:space="preserve">.), на </w:t>
      </w:r>
      <w:r w:rsidRPr="009D1C91">
        <w:rPr>
          <w:rFonts w:ascii="Times New Roman" w:hAnsi="Times New Roman"/>
          <w:sz w:val="28"/>
          <w:szCs w:val="28"/>
          <w:lang w:val="en-US"/>
        </w:rPr>
        <w:t>IV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Семинаре выпускников программы </w:t>
      </w:r>
      <w:r w:rsidRPr="009D1C91">
        <w:rPr>
          <w:rFonts w:ascii="Times New Roman" w:hAnsi="Times New Roman"/>
          <w:sz w:val="28"/>
          <w:szCs w:val="28"/>
          <w:lang w:val="en-US"/>
        </w:rPr>
        <w:t>Intel</w:t>
      </w:r>
      <w:r w:rsidRPr="009D1C91">
        <w:rPr>
          <w:rFonts w:ascii="Times New Roman" w:hAnsi="Times New Roman"/>
          <w:sz w:val="28"/>
          <w:szCs w:val="28"/>
        </w:rPr>
        <w:t xml:space="preserve"> «Обучение для будущего» </w:t>
      </w:r>
      <w:r w:rsidR="00B25578" w:rsidRPr="009D1C91">
        <w:rPr>
          <w:rFonts w:ascii="Times New Roman" w:hAnsi="Times New Roman"/>
          <w:sz w:val="28"/>
          <w:szCs w:val="28"/>
        </w:rPr>
        <w:t xml:space="preserve">на тему </w:t>
      </w:r>
      <w:r w:rsidRPr="009D1C91">
        <w:rPr>
          <w:rFonts w:ascii="Times New Roman" w:hAnsi="Times New Roman"/>
          <w:sz w:val="28"/>
          <w:szCs w:val="28"/>
        </w:rPr>
        <w:t>«Компьютерно-информационные технологии в учебно-воспитательном процессе: опыт, достижения, перспективы» (</w:t>
      </w:r>
      <w:r w:rsidR="009D01BD" w:rsidRPr="009D1C91">
        <w:rPr>
          <w:rFonts w:ascii="Times New Roman" w:hAnsi="Times New Roman"/>
          <w:sz w:val="28"/>
          <w:szCs w:val="28"/>
        </w:rPr>
        <w:t>г.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9D01BD" w:rsidRPr="009D1C91">
        <w:rPr>
          <w:rFonts w:ascii="Times New Roman" w:hAnsi="Times New Roman"/>
          <w:sz w:val="28"/>
          <w:szCs w:val="28"/>
        </w:rPr>
        <w:t xml:space="preserve">Рязань, </w:t>
      </w:r>
      <w:smartTag w:uri="urn:schemas-microsoft-com:office:smarttags" w:element="metricconverter">
        <w:smartTagPr>
          <w:attr w:name="ProductID" w:val="2004 г"/>
        </w:smartTagPr>
        <w:r w:rsidR="009D01BD" w:rsidRPr="009D1C91">
          <w:rPr>
            <w:rFonts w:ascii="Times New Roman" w:hAnsi="Times New Roman"/>
            <w:sz w:val="28"/>
            <w:szCs w:val="28"/>
          </w:rPr>
          <w:t>2004</w:t>
        </w:r>
        <w:r w:rsidR="009D01BD" w:rsidRPr="009D1C91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9D1C91">
          <w:rPr>
            <w:rFonts w:ascii="Times New Roman" w:hAnsi="Times New Roman"/>
            <w:sz w:val="28"/>
            <w:szCs w:val="28"/>
          </w:rPr>
          <w:t>г</w:t>
        </w:r>
      </w:smartTag>
      <w:r w:rsidRPr="009D1C91">
        <w:rPr>
          <w:rFonts w:ascii="Times New Roman" w:hAnsi="Times New Roman"/>
          <w:sz w:val="28"/>
          <w:szCs w:val="28"/>
        </w:rPr>
        <w:t xml:space="preserve">.), на 2-ом Международном педагогическом мастер-классе программы </w:t>
      </w:r>
      <w:r w:rsidRPr="009D1C91">
        <w:rPr>
          <w:rFonts w:ascii="Times New Roman" w:hAnsi="Times New Roman"/>
          <w:sz w:val="28"/>
          <w:szCs w:val="28"/>
          <w:lang w:val="en-US"/>
        </w:rPr>
        <w:t>Intel</w:t>
      </w:r>
      <w:r w:rsidRPr="009D1C91">
        <w:rPr>
          <w:rFonts w:ascii="Times New Roman" w:hAnsi="Times New Roman"/>
          <w:sz w:val="28"/>
          <w:szCs w:val="28"/>
        </w:rPr>
        <w:t xml:space="preserve"> «Обучение для будущего» (</w:t>
      </w:r>
      <w:r w:rsidR="00A15B2D" w:rsidRPr="009D1C91">
        <w:rPr>
          <w:rFonts w:ascii="Times New Roman" w:hAnsi="Times New Roman"/>
          <w:sz w:val="28"/>
          <w:szCs w:val="28"/>
        </w:rPr>
        <w:t>г.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Пушкин, </w:t>
      </w:r>
      <w:smartTag w:uri="urn:schemas-microsoft-com:office:smarttags" w:element="metricconverter">
        <w:smartTagPr>
          <w:attr w:name="ProductID" w:val="2004 г"/>
        </w:smartTagPr>
        <w:r w:rsidRPr="009D1C91">
          <w:rPr>
            <w:rFonts w:ascii="Times New Roman" w:hAnsi="Times New Roman"/>
            <w:sz w:val="28"/>
            <w:szCs w:val="28"/>
          </w:rPr>
          <w:t>2004</w:t>
        </w:r>
        <w:r w:rsidR="009D01BD" w:rsidRPr="009D1C91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9D1C91">
          <w:rPr>
            <w:rFonts w:ascii="Times New Roman" w:hAnsi="Times New Roman"/>
            <w:sz w:val="28"/>
            <w:szCs w:val="28"/>
          </w:rPr>
          <w:t>г</w:t>
        </w:r>
      </w:smartTag>
      <w:r w:rsidRPr="009D1C91">
        <w:rPr>
          <w:rFonts w:ascii="Times New Roman" w:hAnsi="Times New Roman"/>
          <w:sz w:val="28"/>
          <w:szCs w:val="28"/>
        </w:rPr>
        <w:t>.), на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</w:t>
      </w:r>
      <w:r w:rsidRPr="009D1C91">
        <w:rPr>
          <w:rFonts w:ascii="Times New Roman" w:hAnsi="Times New Roman"/>
          <w:sz w:val="28"/>
          <w:szCs w:val="28"/>
          <w:lang w:val="en-US"/>
        </w:rPr>
        <w:t>II</w:t>
      </w:r>
      <w:r w:rsidR="009D01BD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Международной научно-практической конференции «Проблемы лингвистики, методики обучения иностранным языкам и литературоведения в свете межкультурной коммуникации» (</w:t>
      </w:r>
      <w:r w:rsidR="00A15B2D" w:rsidRPr="009D1C91">
        <w:rPr>
          <w:rFonts w:ascii="Times New Roman" w:hAnsi="Times New Roman"/>
          <w:sz w:val="28"/>
          <w:szCs w:val="28"/>
        </w:rPr>
        <w:t>г.</w:t>
      </w:r>
      <w:r w:rsidR="009D01BD"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Уфа, </w:t>
      </w:r>
      <w:smartTag w:uri="urn:schemas-microsoft-com:office:smarttags" w:element="metricconverter">
        <w:smartTagPr>
          <w:attr w:name="ProductID" w:val="2009 г"/>
        </w:smartTagPr>
        <w:r w:rsidRPr="009D1C91">
          <w:rPr>
            <w:rFonts w:ascii="Times New Roman" w:hAnsi="Times New Roman"/>
            <w:sz w:val="28"/>
            <w:szCs w:val="28"/>
          </w:rPr>
          <w:t>2009</w:t>
        </w:r>
        <w:r w:rsidR="009D01BD" w:rsidRPr="009D1C91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9D1C91">
          <w:rPr>
            <w:rFonts w:ascii="Times New Roman" w:hAnsi="Times New Roman"/>
            <w:sz w:val="28"/>
            <w:szCs w:val="28"/>
          </w:rPr>
          <w:t>г</w:t>
        </w:r>
      </w:smartTag>
      <w:r w:rsidRPr="009D1C91">
        <w:rPr>
          <w:rFonts w:ascii="Times New Roman" w:hAnsi="Times New Roman"/>
          <w:sz w:val="28"/>
          <w:szCs w:val="28"/>
        </w:rPr>
        <w:t xml:space="preserve">.), на порталах глобальной сети «Педсовет: образование, учитель, школа», «Сеть творческих учителей». 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Внедрение результатов исследования.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>Результаты диссертационного исследования внедрены и используются в уч</w:t>
      </w:r>
      <w:r w:rsidR="0096221C" w:rsidRPr="009D1C91">
        <w:rPr>
          <w:rFonts w:ascii="Times New Roman" w:hAnsi="Times New Roman"/>
          <w:sz w:val="28"/>
          <w:szCs w:val="28"/>
        </w:rPr>
        <w:t>ебном процессе м</w:t>
      </w:r>
      <w:r w:rsidR="00A15B2D" w:rsidRPr="009D1C91">
        <w:rPr>
          <w:rFonts w:ascii="Times New Roman" w:hAnsi="Times New Roman"/>
          <w:sz w:val="28"/>
          <w:szCs w:val="28"/>
        </w:rPr>
        <w:t>униципального образовательного учреждения</w:t>
      </w:r>
      <w:r w:rsidRPr="009D1C91">
        <w:rPr>
          <w:rFonts w:ascii="Times New Roman" w:hAnsi="Times New Roman"/>
          <w:sz w:val="28"/>
          <w:szCs w:val="28"/>
        </w:rPr>
        <w:t xml:space="preserve"> «Лицей</w:t>
      </w:r>
      <w:r w:rsidR="0096221C" w:rsidRPr="009D1C91">
        <w:rPr>
          <w:rFonts w:ascii="Times New Roman" w:hAnsi="Times New Roman"/>
          <w:sz w:val="28"/>
          <w:szCs w:val="28"/>
        </w:rPr>
        <w:t> № </w:t>
      </w:r>
      <w:r w:rsidRPr="009D1C91">
        <w:rPr>
          <w:rFonts w:ascii="Times New Roman" w:hAnsi="Times New Roman"/>
          <w:sz w:val="28"/>
          <w:szCs w:val="28"/>
        </w:rPr>
        <w:t>4» г.</w:t>
      </w:r>
      <w:r w:rsidR="0096221C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Рязани, общеобразовательных школах №</w:t>
      </w:r>
      <w:r w:rsidR="0096221C" w:rsidRPr="009D1C91">
        <w:rPr>
          <w:rFonts w:ascii="Times New Roman" w:hAnsi="Times New Roman"/>
          <w:sz w:val="28"/>
          <w:szCs w:val="28"/>
        </w:rPr>
        <w:t> </w:t>
      </w:r>
      <w:r w:rsidR="0099393A" w:rsidRPr="009D1C91">
        <w:rPr>
          <w:rFonts w:ascii="Times New Roman" w:hAnsi="Times New Roman"/>
          <w:sz w:val="28"/>
          <w:szCs w:val="28"/>
        </w:rPr>
        <w:t xml:space="preserve">2, </w:t>
      </w:r>
      <w:r w:rsidRPr="009D1C91">
        <w:rPr>
          <w:rFonts w:ascii="Times New Roman" w:hAnsi="Times New Roman"/>
          <w:sz w:val="28"/>
          <w:szCs w:val="28"/>
        </w:rPr>
        <w:t xml:space="preserve">17, 31, 33, </w:t>
      </w:r>
      <w:smartTag w:uri="urn:schemas-microsoft-com:office:smarttags" w:element="metricconverter">
        <w:smartTagPr>
          <w:attr w:name="ProductID" w:val="57 г"/>
        </w:smartTagPr>
        <w:r w:rsidRPr="009D1C91">
          <w:rPr>
            <w:rFonts w:ascii="Times New Roman" w:hAnsi="Times New Roman"/>
            <w:sz w:val="28"/>
            <w:szCs w:val="28"/>
          </w:rPr>
          <w:t>57 г</w:t>
        </w:r>
      </w:smartTag>
      <w:r w:rsidRPr="009D1C91">
        <w:rPr>
          <w:rFonts w:ascii="Times New Roman" w:hAnsi="Times New Roman"/>
          <w:sz w:val="28"/>
          <w:szCs w:val="28"/>
        </w:rPr>
        <w:t>.</w:t>
      </w:r>
      <w:r w:rsidR="0096221C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Рязани, в Автономной некоммерческой организации «Межрегиональный центр </w:t>
      </w:r>
      <w:r w:rsidR="0096221C" w:rsidRPr="009D1C91">
        <w:rPr>
          <w:rFonts w:ascii="Times New Roman" w:hAnsi="Times New Roman"/>
          <w:sz w:val="28"/>
          <w:szCs w:val="28"/>
        </w:rPr>
        <w:t>дополнительного образования» г. </w:t>
      </w:r>
      <w:r w:rsidRPr="009D1C91">
        <w:rPr>
          <w:rFonts w:ascii="Times New Roman" w:hAnsi="Times New Roman"/>
          <w:sz w:val="28"/>
          <w:szCs w:val="28"/>
        </w:rPr>
        <w:t>Рязани</w:t>
      </w:r>
      <w:r w:rsidR="00412C5B" w:rsidRPr="009D1C91">
        <w:rPr>
          <w:rFonts w:ascii="Times New Roman" w:hAnsi="Times New Roman"/>
          <w:sz w:val="28"/>
          <w:szCs w:val="28"/>
        </w:rPr>
        <w:t xml:space="preserve"> при подготовке учителей-</w:t>
      </w:r>
      <w:r w:rsidR="0096221C" w:rsidRPr="009D1C91">
        <w:rPr>
          <w:rFonts w:ascii="Times New Roman" w:hAnsi="Times New Roman"/>
          <w:sz w:val="28"/>
          <w:szCs w:val="28"/>
        </w:rPr>
        <w:t>предметников и учащихся школ г. </w:t>
      </w:r>
      <w:r w:rsidR="00412C5B" w:rsidRPr="009D1C91">
        <w:rPr>
          <w:rFonts w:ascii="Times New Roman" w:hAnsi="Times New Roman"/>
          <w:sz w:val="28"/>
          <w:szCs w:val="28"/>
        </w:rPr>
        <w:t>Рязани по программам «</w:t>
      </w:r>
      <w:r w:rsidR="00412C5B" w:rsidRPr="009D1C91">
        <w:rPr>
          <w:rFonts w:ascii="Times New Roman" w:hAnsi="Times New Roman"/>
          <w:sz w:val="28"/>
          <w:szCs w:val="28"/>
          <w:lang w:val="en-US"/>
        </w:rPr>
        <w:t>IT</w:t>
      </w:r>
      <w:r w:rsidR="00412C5B" w:rsidRPr="009D1C91">
        <w:rPr>
          <w:rFonts w:ascii="Times New Roman" w:hAnsi="Times New Roman"/>
          <w:sz w:val="28"/>
          <w:szCs w:val="28"/>
        </w:rPr>
        <w:t>-</w:t>
      </w:r>
      <w:r w:rsidR="00412C5B" w:rsidRPr="009D1C91">
        <w:rPr>
          <w:rFonts w:ascii="Times New Roman" w:hAnsi="Times New Roman"/>
          <w:sz w:val="28"/>
          <w:szCs w:val="28"/>
          <w:lang w:val="en-US"/>
        </w:rPr>
        <w:t>Academy</w:t>
      </w:r>
      <w:r w:rsidR="00412C5B" w:rsidRPr="009D1C91">
        <w:rPr>
          <w:rFonts w:ascii="Times New Roman" w:hAnsi="Times New Roman"/>
          <w:sz w:val="28"/>
          <w:szCs w:val="28"/>
        </w:rPr>
        <w:t>» (академия информационных технологий);</w:t>
      </w:r>
      <w:proofErr w:type="gramEnd"/>
      <w:r w:rsidR="00412C5B" w:rsidRPr="009D1C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2C5B" w:rsidRPr="009D1C91">
        <w:rPr>
          <w:rFonts w:ascii="Times New Roman" w:hAnsi="Times New Roman"/>
          <w:sz w:val="28"/>
          <w:szCs w:val="28"/>
          <w:lang w:val="en-US"/>
        </w:rPr>
        <w:t>Intel</w:t>
      </w:r>
      <w:r w:rsidR="00412C5B" w:rsidRPr="009D1C91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412C5B" w:rsidRPr="009D1C91">
        <w:rPr>
          <w:rFonts w:ascii="Times New Roman" w:hAnsi="Times New Roman"/>
          <w:sz w:val="28"/>
          <w:szCs w:val="28"/>
        </w:rPr>
        <w:t>Обучение для буду</w:t>
      </w:r>
      <w:r w:rsidR="00B25578" w:rsidRPr="009D1C91">
        <w:rPr>
          <w:rFonts w:ascii="Times New Roman" w:hAnsi="Times New Roman"/>
          <w:sz w:val="28"/>
          <w:szCs w:val="28"/>
        </w:rPr>
        <w:t>щего» и подготовке</w:t>
      </w:r>
      <w:r w:rsidR="00412C5B" w:rsidRPr="009D1C91">
        <w:rPr>
          <w:rFonts w:ascii="Times New Roman" w:hAnsi="Times New Roman"/>
          <w:sz w:val="28"/>
          <w:szCs w:val="28"/>
        </w:rPr>
        <w:t xml:space="preserve"> к тестированию по программе </w:t>
      </w:r>
      <w:r w:rsidR="00412C5B" w:rsidRPr="009D1C91">
        <w:rPr>
          <w:rFonts w:ascii="Times New Roman" w:hAnsi="Times New Roman"/>
          <w:sz w:val="28"/>
          <w:szCs w:val="28"/>
          <w:lang w:val="en-US"/>
        </w:rPr>
        <w:t>ECDL</w:t>
      </w:r>
      <w:r w:rsidR="00412C5B" w:rsidRPr="009D1C91">
        <w:rPr>
          <w:rFonts w:ascii="Times New Roman" w:hAnsi="Times New Roman"/>
          <w:sz w:val="28"/>
          <w:szCs w:val="28"/>
        </w:rPr>
        <w:t xml:space="preserve"> – European Computer Driving Licence (международные компьютерные права).</w:t>
      </w:r>
    </w:p>
    <w:p w:rsidR="00267E96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Достоверность и обоснованность</w:t>
      </w:r>
      <w:r w:rsidRPr="009D1C91">
        <w:rPr>
          <w:rFonts w:ascii="Times New Roman" w:hAnsi="Times New Roman"/>
          <w:sz w:val="28"/>
          <w:szCs w:val="28"/>
        </w:rPr>
        <w:t xml:space="preserve"> результатов </w:t>
      </w:r>
      <w:proofErr w:type="gramStart"/>
      <w:r w:rsidRPr="009D1C91">
        <w:rPr>
          <w:rFonts w:ascii="Times New Roman" w:hAnsi="Times New Roman"/>
          <w:sz w:val="28"/>
          <w:szCs w:val="28"/>
        </w:rPr>
        <w:t>исследования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и его выводы обеспечены методологической и теоретической обос</w:t>
      </w:r>
      <w:r w:rsidR="00AF5303" w:rsidRPr="009D1C91">
        <w:rPr>
          <w:rFonts w:ascii="Times New Roman" w:hAnsi="Times New Roman"/>
          <w:sz w:val="28"/>
          <w:szCs w:val="28"/>
        </w:rPr>
        <w:t>нованностью исходных позиций, тщ</w:t>
      </w:r>
      <w:r w:rsidRPr="009D1C91">
        <w:rPr>
          <w:rFonts w:ascii="Times New Roman" w:hAnsi="Times New Roman"/>
          <w:sz w:val="28"/>
          <w:szCs w:val="28"/>
        </w:rPr>
        <w:t>ательным анализом состояния проблемы в теории и практике общего образования, сочетанием научно-теоретичес</w:t>
      </w:r>
      <w:r w:rsidR="00213253" w:rsidRPr="009D1C91">
        <w:rPr>
          <w:rFonts w:ascii="Times New Roman" w:hAnsi="Times New Roman"/>
          <w:sz w:val="28"/>
          <w:szCs w:val="28"/>
        </w:rPr>
        <w:t xml:space="preserve">ких и </w:t>
      </w:r>
      <w:r w:rsidR="00213253" w:rsidRPr="009D1C91">
        <w:rPr>
          <w:rFonts w:ascii="Times New Roman" w:hAnsi="Times New Roman"/>
          <w:sz w:val="28"/>
          <w:szCs w:val="28"/>
        </w:rPr>
        <w:lastRenderedPageBreak/>
        <w:t>практических подходов, результатами экспериментальной проверки основных положений диссертации, подтвержденных методами математической статистики</w:t>
      </w:r>
      <w:r w:rsidRPr="009D1C91">
        <w:rPr>
          <w:rFonts w:ascii="Times New Roman" w:hAnsi="Times New Roman"/>
          <w:sz w:val="28"/>
          <w:szCs w:val="28"/>
        </w:rPr>
        <w:t>, экспертной положительной оценкой учителями</w:t>
      </w:r>
      <w:r w:rsidR="00BD35F2" w:rsidRPr="009D1C91">
        <w:rPr>
          <w:rFonts w:ascii="Times New Roman" w:hAnsi="Times New Roman"/>
          <w:sz w:val="28"/>
          <w:szCs w:val="28"/>
        </w:rPr>
        <w:t>-</w:t>
      </w:r>
      <w:r w:rsidRPr="009D1C91">
        <w:rPr>
          <w:rFonts w:ascii="Times New Roman" w:hAnsi="Times New Roman"/>
          <w:sz w:val="28"/>
          <w:szCs w:val="28"/>
        </w:rPr>
        <w:t>предметниками предлагаемых материалов.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D1C91">
        <w:rPr>
          <w:rFonts w:ascii="Times New Roman" w:hAnsi="Times New Roman"/>
          <w:b/>
          <w:sz w:val="28"/>
          <w:szCs w:val="28"/>
        </w:rPr>
        <w:t>Положения, выносимые на защиту:</w:t>
      </w:r>
    </w:p>
    <w:p w:rsidR="00A3639B" w:rsidRPr="009D1C91" w:rsidRDefault="00A3639B" w:rsidP="008F0E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Теоретические аспекты разработки учебно-методического комплекса основаны на методических принципах его формирования</w:t>
      </w:r>
      <w:r w:rsidR="005303F3" w:rsidRPr="009D1C91">
        <w:rPr>
          <w:rFonts w:ascii="Times New Roman" w:hAnsi="Times New Roman"/>
          <w:sz w:val="28"/>
          <w:szCs w:val="28"/>
        </w:rPr>
        <w:t>, обоснованности компонентного состава</w:t>
      </w:r>
      <w:r w:rsidRPr="009D1C91">
        <w:rPr>
          <w:rFonts w:ascii="Times New Roman" w:hAnsi="Times New Roman"/>
          <w:sz w:val="28"/>
          <w:szCs w:val="28"/>
        </w:rPr>
        <w:t xml:space="preserve"> и средствах обеспечения межпредметных связей</w:t>
      </w:r>
      <w:r w:rsidR="000C013A" w:rsidRPr="009D1C91">
        <w:rPr>
          <w:rFonts w:ascii="Times New Roman" w:hAnsi="Times New Roman"/>
          <w:sz w:val="28"/>
          <w:szCs w:val="28"/>
        </w:rPr>
        <w:t xml:space="preserve"> на базе реализации дидактических возможностей ИКТ</w:t>
      </w:r>
      <w:r w:rsidR="004919A2" w:rsidRPr="009D1C91">
        <w:rPr>
          <w:rFonts w:ascii="Times New Roman" w:hAnsi="Times New Roman"/>
          <w:sz w:val="28"/>
          <w:szCs w:val="28"/>
        </w:rPr>
        <w:t xml:space="preserve"> при осуществлен</w:t>
      </w:r>
      <w:r w:rsidR="002C4BC6" w:rsidRPr="009D1C91">
        <w:rPr>
          <w:rFonts w:ascii="Times New Roman" w:hAnsi="Times New Roman"/>
          <w:sz w:val="28"/>
          <w:szCs w:val="28"/>
        </w:rPr>
        <w:t>ии информационной деятельности,</w:t>
      </w:r>
      <w:r w:rsidR="004919A2" w:rsidRPr="009D1C91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="002C4BC6" w:rsidRPr="009D1C91">
        <w:rPr>
          <w:rFonts w:ascii="Times New Roman" w:hAnsi="Times New Roman"/>
          <w:sz w:val="28"/>
          <w:szCs w:val="28"/>
        </w:rPr>
        <w:t xml:space="preserve"> и </w:t>
      </w:r>
      <w:r w:rsidR="000C013A" w:rsidRPr="009D1C91">
        <w:rPr>
          <w:rFonts w:ascii="Times New Roman" w:hAnsi="Times New Roman"/>
          <w:sz w:val="28"/>
          <w:szCs w:val="28"/>
        </w:rPr>
        <w:t xml:space="preserve">процесса </w:t>
      </w:r>
      <w:r w:rsidR="002C4BC6" w:rsidRPr="009D1C91">
        <w:rPr>
          <w:rFonts w:ascii="Times New Roman" w:hAnsi="Times New Roman"/>
          <w:sz w:val="28"/>
          <w:szCs w:val="28"/>
        </w:rPr>
        <w:t>автоматизации контроля знаний</w:t>
      </w:r>
      <w:r w:rsidRPr="009D1C91">
        <w:rPr>
          <w:rFonts w:ascii="Times New Roman" w:hAnsi="Times New Roman"/>
          <w:sz w:val="28"/>
          <w:szCs w:val="28"/>
        </w:rPr>
        <w:t>.</w:t>
      </w:r>
    </w:p>
    <w:p w:rsidR="009B7985" w:rsidRPr="009D1C91" w:rsidRDefault="004919A2" w:rsidP="008F0E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9D1C91">
        <w:rPr>
          <w:rFonts w:ascii="Times New Roman" w:hAnsi="Times New Roman"/>
          <w:sz w:val="28"/>
          <w:szCs w:val="28"/>
        </w:rPr>
        <w:t>м</w:t>
      </w:r>
      <w:r w:rsidR="00F04CB9" w:rsidRPr="009D1C91">
        <w:rPr>
          <w:rFonts w:ascii="Times New Roman" w:hAnsi="Times New Roman"/>
          <w:sz w:val="28"/>
          <w:szCs w:val="28"/>
        </w:rPr>
        <w:t>етодически</w:t>
      </w:r>
      <w:r w:rsidRPr="009D1C91">
        <w:rPr>
          <w:rFonts w:ascii="Times New Roman" w:hAnsi="Times New Roman"/>
          <w:sz w:val="28"/>
          <w:szCs w:val="28"/>
        </w:rPr>
        <w:t>х</w:t>
      </w:r>
      <w:r w:rsidR="00F04CB9" w:rsidRPr="009D1C91">
        <w:rPr>
          <w:rFonts w:ascii="Times New Roman" w:hAnsi="Times New Roman"/>
          <w:sz w:val="28"/>
          <w:szCs w:val="28"/>
        </w:rPr>
        <w:t xml:space="preserve"> подход</w:t>
      </w:r>
      <w:r w:rsidRPr="009D1C91">
        <w:rPr>
          <w:rFonts w:ascii="Times New Roman" w:hAnsi="Times New Roman"/>
          <w:sz w:val="28"/>
          <w:szCs w:val="28"/>
        </w:rPr>
        <w:t>ов</w:t>
      </w:r>
      <w:proofErr w:type="gramEnd"/>
      <w:r w:rsidR="00F04CB9" w:rsidRPr="009D1C91">
        <w:rPr>
          <w:rFonts w:ascii="Times New Roman" w:hAnsi="Times New Roman"/>
          <w:sz w:val="28"/>
          <w:szCs w:val="28"/>
        </w:rPr>
        <w:t xml:space="preserve"> к использованию</w:t>
      </w:r>
      <w:r w:rsidR="00E1687D" w:rsidRPr="009D1C91">
        <w:rPr>
          <w:rFonts w:ascii="Times New Roman" w:hAnsi="Times New Roman"/>
          <w:sz w:val="28"/>
          <w:szCs w:val="28"/>
        </w:rPr>
        <w:t xml:space="preserve"> учебно-методического комплекса обеспечения межпредметных связей на базе ИКТ</w:t>
      </w:r>
      <w:r w:rsidR="00F04CB9" w:rsidRPr="009D1C91">
        <w:rPr>
          <w:rFonts w:ascii="Times New Roman" w:hAnsi="Times New Roman"/>
          <w:sz w:val="28"/>
          <w:szCs w:val="28"/>
        </w:rPr>
        <w:t>, пр</w:t>
      </w:r>
      <w:r w:rsidR="001B6A3D" w:rsidRPr="009D1C91">
        <w:rPr>
          <w:rFonts w:ascii="Times New Roman" w:hAnsi="Times New Roman"/>
          <w:sz w:val="28"/>
          <w:szCs w:val="28"/>
        </w:rPr>
        <w:t>едставленных</w:t>
      </w:r>
      <w:r w:rsidRPr="009D1C91">
        <w:rPr>
          <w:rFonts w:ascii="Times New Roman" w:hAnsi="Times New Roman"/>
          <w:sz w:val="28"/>
          <w:szCs w:val="28"/>
        </w:rPr>
        <w:t xml:space="preserve"> в виде </w:t>
      </w:r>
      <w:r w:rsidR="00FE01A7" w:rsidRPr="009D1C91">
        <w:rPr>
          <w:rFonts w:ascii="Times New Roman" w:hAnsi="Times New Roman"/>
          <w:sz w:val="28"/>
          <w:szCs w:val="28"/>
        </w:rPr>
        <w:t>методических рекомендаций по его использованию,</w:t>
      </w:r>
      <w:r w:rsidR="00F04CB9" w:rsidRPr="009D1C91">
        <w:rPr>
          <w:rFonts w:ascii="Times New Roman" w:hAnsi="Times New Roman"/>
          <w:sz w:val="28"/>
          <w:szCs w:val="28"/>
        </w:rPr>
        <w:t xml:space="preserve"> </w:t>
      </w:r>
      <w:r w:rsidR="00FE01A7" w:rsidRPr="009D1C91">
        <w:rPr>
          <w:rFonts w:ascii="Times New Roman" w:hAnsi="Times New Roman"/>
          <w:sz w:val="28"/>
          <w:szCs w:val="28"/>
        </w:rPr>
        <w:t xml:space="preserve">организационных </w:t>
      </w:r>
      <w:r w:rsidR="00F04CB9" w:rsidRPr="009D1C91">
        <w:rPr>
          <w:rFonts w:ascii="Times New Roman" w:hAnsi="Times New Roman"/>
          <w:sz w:val="28"/>
          <w:szCs w:val="28"/>
        </w:rPr>
        <w:t xml:space="preserve">форм и методов обучения, способствуют формированию умения применять знания в области ИКТ для </w:t>
      </w:r>
      <w:r w:rsidR="005303F3" w:rsidRPr="009D1C91">
        <w:rPr>
          <w:rFonts w:ascii="Times New Roman" w:hAnsi="Times New Roman"/>
          <w:sz w:val="28"/>
          <w:szCs w:val="28"/>
        </w:rPr>
        <w:t xml:space="preserve">решения </w:t>
      </w:r>
      <w:r w:rsidR="000C013A" w:rsidRPr="009D1C91">
        <w:rPr>
          <w:rFonts w:ascii="Times New Roman" w:hAnsi="Times New Roman"/>
          <w:sz w:val="28"/>
          <w:szCs w:val="28"/>
        </w:rPr>
        <w:t xml:space="preserve">учебных, </w:t>
      </w:r>
      <w:r w:rsidR="009F1E80" w:rsidRPr="009D1C91">
        <w:rPr>
          <w:rFonts w:ascii="Times New Roman" w:hAnsi="Times New Roman"/>
          <w:sz w:val="28"/>
          <w:szCs w:val="28"/>
        </w:rPr>
        <w:t xml:space="preserve">практических </w:t>
      </w:r>
      <w:r w:rsidR="005303F3" w:rsidRPr="009D1C91">
        <w:rPr>
          <w:rFonts w:ascii="Times New Roman" w:hAnsi="Times New Roman"/>
          <w:sz w:val="28"/>
          <w:szCs w:val="28"/>
        </w:rPr>
        <w:t>задач из других предметных областей.</w:t>
      </w:r>
    </w:p>
    <w:p w:rsidR="009B7985" w:rsidRPr="009D1C91" w:rsidRDefault="009B7985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Структура работы</w:t>
      </w:r>
      <w:r w:rsidRPr="009D1C91">
        <w:rPr>
          <w:rFonts w:ascii="Times New Roman" w:hAnsi="Times New Roman"/>
          <w:sz w:val="28"/>
          <w:szCs w:val="28"/>
        </w:rPr>
        <w:t>: диссертационное исследование состоит из введения, двух глав, заключения, списка использованной литературы и приложений.</w:t>
      </w:r>
    </w:p>
    <w:p w:rsidR="005B5BFA" w:rsidRPr="009D1C91" w:rsidRDefault="005B5BFA" w:rsidP="004C60B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ОСНОВНОЕ СОДЕРЖАНИЕ ДИССЕРТАЦИИ</w:t>
      </w:r>
    </w:p>
    <w:p w:rsidR="005B5BFA" w:rsidRPr="009D1C91" w:rsidRDefault="005B5BFA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Во </w:t>
      </w:r>
      <w:r w:rsidRPr="009D1C91">
        <w:rPr>
          <w:rFonts w:ascii="Times New Roman" w:hAnsi="Times New Roman"/>
          <w:b/>
          <w:sz w:val="28"/>
          <w:szCs w:val="28"/>
        </w:rPr>
        <w:t>введении</w:t>
      </w:r>
      <w:r w:rsidRPr="009D1C91">
        <w:rPr>
          <w:rFonts w:ascii="Times New Roman" w:hAnsi="Times New Roman"/>
          <w:sz w:val="28"/>
          <w:szCs w:val="28"/>
        </w:rPr>
        <w:t xml:space="preserve"> обоснована актуальность темы исследования, выявлена проблема, определены объект и предмет исследования, сформулирована цель, выдвинута гипотеза, определены задачи, научная новизна, теоретическая и практическая значимость работы, сформулированы положения, выносимые на защиту.  </w:t>
      </w:r>
    </w:p>
    <w:p w:rsidR="005B5BFA" w:rsidRPr="009D1C91" w:rsidRDefault="00697C57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>В</w:t>
      </w:r>
      <w:r w:rsidRPr="009D1C91">
        <w:rPr>
          <w:rFonts w:ascii="Times New Roman" w:hAnsi="Times New Roman"/>
          <w:b/>
          <w:sz w:val="28"/>
          <w:szCs w:val="28"/>
        </w:rPr>
        <w:t xml:space="preserve"> п</w:t>
      </w:r>
      <w:r w:rsidR="005B5BFA" w:rsidRPr="009D1C91">
        <w:rPr>
          <w:rFonts w:ascii="Times New Roman" w:hAnsi="Times New Roman"/>
          <w:b/>
          <w:sz w:val="28"/>
          <w:szCs w:val="28"/>
        </w:rPr>
        <w:t>ерв</w:t>
      </w:r>
      <w:r w:rsidRPr="009D1C91">
        <w:rPr>
          <w:rFonts w:ascii="Times New Roman" w:hAnsi="Times New Roman"/>
          <w:b/>
          <w:sz w:val="28"/>
          <w:szCs w:val="28"/>
        </w:rPr>
        <w:t>ой</w:t>
      </w:r>
      <w:r w:rsidR="005B5BFA" w:rsidRPr="009D1C91">
        <w:rPr>
          <w:rFonts w:ascii="Times New Roman" w:hAnsi="Times New Roman"/>
          <w:b/>
          <w:sz w:val="28"/>
          <w:szCs w:val="28"/>
        </w:rPr>
        <w:t xml:space="preserve"> глав</w:t>
      </w:r>
      <w:r w:rsidRPr="009D1C91">
        <w:rPr>
          <w:rFonts w:ascii="Times New Roman" w:hAnsi="Times New Roman"/>
          <w:b/>
          <w:sz w:val="28"/>
          <w:szCs w:val="28"/>
        </w:rPr>
        <w:t>е</w:t>
      </w:r>
      <w:r w:rsidR="005B5BFA" w:rsidRPr="009D1C91">
        <w:rPr>
          <w:rFonts w:ascii="Times New Roman" w:hAnsi="Times New Roman"/>
          <w:sz w:val="28"/>
          <w:szCs w:val="28"/>
        </w:rPr>
        <w:t xml:space="preserve"> </w:t>
      </w:r>
      <w:r w:rsidRPr="009D1C91">
        <w:rPr>
          <w:rFonts w:ascii="Times New Roman" w:hAnsi="Times New Roman"/>
          <w:sz w:val="28"/>
          <w:szCs w:val="28"/>
        </w:rPr>
        <w:t>проведен</w:t>
      </w:r>
      <w:r w:rsidR="005B5BFA" w:rsidRPr="009D1C91">
        <w:rPr>
          <w:rFonts w:ascii="Times New Roman" w:hAnsi="Times New Roman"/>
          <w:sz w:val="28"/>
          <w:szCs w:val="28"/>
        </w:rPr>
        <w:t xml:space="preserve"> анализ современн</w:t>
      </w:r>
      <w:r w:rsidR="005531DE" w:rsidRPr="009D1C91">
        <w:rPr>
          <w:rFonts w:ascii="Times New Roman" w:hAnsi="Times New Roman"/>
          <w:sz w:val="28"/>
          <w:szCs w:val="28"/>
        </w:rPr>
        <w:t>ого состояния использования ИКТ в процессе</w:t>
      </w:r>
      <w:r w:rsidR="005B5BFA" w:rsidRPr="009D1C91">
        <w:rPr>
          <w:rFonts w:ascii="Times New Roman" w:hAnsi="Times New Roman"/>
          <w:sz w:val="28"/>
          <w:szCs w:val="28"/>
        </w:rPr>
        <w:t xml:space="preserve"> реализации межпредметных связей информатики и других учебных предметов</w:t>
      </w:r>
      <w:r w:rsidRPr="009D1C91">
        <w:rPr>
          <w:rFonts w:ascii="Times New Roman" w:hAnsi="Times New Roman"/>
          <w:sz w:val="28"/>
          <w:szCs w:val="28"/>
        </w:rPr>
        <w:t>, разработаны</w:t>
      </w:r>
      <w:r w:rsidR="005B5BFA" w:rsidRPr="009D1C91">
        <w:rPr>
          <w:rFonts w:ascii="Times New Roman" w:hAnsi="Times New Roman"/>
          <w:sz w:val="28"/>
          <w:szCs w:val="28"/>
        </w:rPr>
        <w:t xml:space="preserve"> </w:t>
      </w:r>
      <w:r w:rsidR="005531DE" w:rsidRPr="009D1C91">
        <w:rPr>
          <w:rFonts w:ascii="Times New Roman" w:hAnsi="Times New Roman"/>
          <w:sz w:val="28"/>
          <w:szCs w:val="28"/>
        </w:rPr>
        <w:t>средства обеспечения</w:t>
      </w:r>
      <w:r w:rsidR="005B5BFA" w:rsidRPr="009D1C91">
        <w:rPr>
          <w:rFonts w:ascii="Times New Roman" w:hAnsi="Times New Roman"/>
          <w:sz w:val="28"/>
          <w:szCs w:val="28"/>
        </w:rPr>
        <w:t xml:space="preserve"> межпредметных связей на базе </w:t>
      </w:r>
      <w:r w:rsidR="005531DE" w:rsidRPr="009D1C91">
        <w:rPr>
          <w:rFonts w:ascii="Times New Roman" w:hAnsi="Times New Roman"/>
          <w:sz w:val="28"/>
          <w:szCs w:val="28"/>
        </w:rPr>
        <w:t xml:space="preserve">реализации </w:t>
      </w:r>
      <w:r w:rsidR="0018729B" w:rsidRPr="009D1C91">
        <w:rPr>
          <w:rFonts w:ascii="Times New Roman" w:hAnsi="Times New Roman"/>
          <w:sz w:val="28"/>
          <w:szCs w:val="28"/>
        </w:rPr>
        <w:t xml:space="preserve">дидактических </w:t>
      </w:r>
      <w:r w:rsidR="005531DE" w:rsidRPr="009D1C91">
        <w:rPr>
          <w:rFonts w:ascii="Times New Roman" w:hAnsi="Times New Roman"/>
          <w:sz w:val="28"/>
          <w:szCs w:val="28"/>
        </w:rPr>
        <w:t xml:space="preserve">возможностей </w:t>
      </w:r>
      <w:r w:rsidR="005B5BFA" w:rsidRPr="009D1C91">
        <w:rPr>
          <w:rFonts w:ascii="Times New Roman" w:hAnsi="Times New Roman"/>
          <w:sz w:val="28"/>
          <w:szCs w:val="28"/>
        </w:rPr>
        <w:t xml:space="preserve">ИКТ </w:t>
      </w:r>
      <w:r w:rsidR="005531DE" w:rsidRPr="009D1C91">
        <w:rPr>
          <w:rFonts w:ascii="Times New Roman" w:hAnsi="Times New Roman"/>
          <w:sz w:val="28"/>
          <w:szCs w:val="28"/>
        </w:rPr>
        <w:t>при осуществлении информационной деятельности</w:t>
      </w:r>
      <w:r w:rsidR="009B4C0C" w:rsidRPr="009D1C91">
        <w:rPr>
          <w:rFonts w:ascii="Times New Roman" w:hAnsi="Times New Roman"/>
          <w:sz w:val="28"/>
          <w:szCs w:val="28"/>
        </w:rPr>
        <w:t>,</w:t>
      </w:r>
      <w:r w:rsidR="005531DE" w:rsidRPr="009D1C91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="009B4C0C" w:rsidRPr="009D1C91">
        <w:rPr>
          <w:rFonts w:ascii="Times New Roman" w:hAnsi="Times New Roman"/>
          <w:sz w:val="28"/>
          <w:szCs w:val="28"/>
        </w:rPr>
        <w:t xml:space="preserve"> и </w:t>
      </w:r>
      <w:r w:rsidR="000C013A" w:rsidRPr="009D1C91">
        <w:rPr>
          <w:rFonts w:ascii="Times New Roman" w:hAnsi="Times New Roman"/>
          <w:sz w:val="28"/>
          <w:szCs w:val="28"/>
        </w:rPr>
        <w:t xml:space="preserve">процесса </w:t>
      </w:r>
      <w:r w:rsidR="009B4C0C" w:rsidRPr="009D1C91">
        <w:rPr>
          <w:rFonts w:ascii="Times New Roman" w:hAnsi="Times New Roman"/>
          <w:sz w:val="28"/>
          <w:szCs w:val="28"/>
        </w:rPr>
        <w:t>автоматизации контроля знаний</w:t>
      </w:r>
      <w:r w:rsidRPr="009D1C91">
        <w:rPr>
          <w:rFonts w:ascii="Times New Roman" w:hAnsi="Times New Roman"/>
          <w:sz w:val="28"/>
          <w:szCs w:val="28"/>
        </w:rPr>
        <w:t>, сформулированы</w:t>
      </w:r>
      <w:r w:rsidR="005B5BFA" w:rsidRPr="009D1C91">
        <w:rPr>
          <w:rFonts w:ascii="Times New Roman" w:hAnsi="Times New Roman"/>
          <w:sz w:val="28"/>
          <w:szCs w:val="28"/>
        </w:rPr>
        <w:t xml:space="preserve"> принципы разработки учебно-методического комплекса обеспечения межпредметных связей на базе ИКТ.</w:t>
      </w:r>
      <w:proofErr w:type="gramEnd"/>
    </w:p>
    <w:p w:rsidR="005B5BFA" w:rsidRPr="009D1C91" w:rsidRDefault="005B5BFA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>В современных исследованиях (Агальцов</w:t>
      </w:r>
      <w:r w:rsidR="00DD7505">
        <w:rPr>
          <w:rFonts w:ascii="Times New Roman" w:hAnsi="Times New Roman"/>
          <w:sz w:val="28"/>
          <w:szCs w:val="28"/>
        </w:rPr>
        <w:t>а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Д.В., Акопов</w:t>
      </w:r>
      <w:r w:rsidR="00DD7505">
        <w:rPr>
          <w:rFonts w:ascii="Times New Roman" w:hAnsi="Times New Roman"/>
          <w:sz w:val="28"/>
          <w:szCs w:val="28"/>
        </w:rPr>
        <w:t>а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М.А., Бухаркин</w:t>
      </w:r>
      <w:r w:rsidR="00DD7505">
        <w:rPr>
          <w:rFonts w:ascii="Times New Roman" w:hAnsi="Times New Roman"/>
          <w:sz w:val="28"/>
          <w:szCs w:val="28"/>
        </w:rPr>
        <w:t>а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М.Ю., Есенин</w:t>
      </w:r>
      <w:r w:rsidR="00DD7505">
        <w:rPr>
          <w:rFonts w:ascii="Times New Roman" w:hAnsi="Times New Roman"/>
          <w:sz w:val="28"/>
          <w:szCs w:val="28"/>
        </w:rPr>
        <w:t>а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Н.Е., Карамышев</w:t>
      </w:r>
      <w:r w:rsidR="00DD7505">
        <w:rPr>
          <w:rFonts w:ascii="Times New Roman" w:hAnsi="Times New Roman"/>
          <w:sz w:val="28"/>
          <w:szCs w:val="28"/>
        </w:rPr>
        <w:t>а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Т.В., Полат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Е.С., Смирнов</w:t>
      </w:r>
      <w:r w:rsidR="00DD7505">
        <w:rPr>
          <w:rFonts w:ascii="Times New Roman" w:hAnsi="Times New Roman"/>
          <w:sz w:val="28"/>
          <w:szCs w:val="28"/>
        </w:rPr>
        <w:t>а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Е.В. и др.) подчеркивается необходимость применения средств ИКТ в процессе обучения иностранному языку; отмечается целесообразность применения средств ИКТ для повышения мотивации к изучению иностранного языка; раскрываются </w:t>
      </w:r>
      <w:r w:rsidR="0018729B" w:rsidRPr="009D1C91">
        <w:rPr>
          <w:rFonts w:ascii="Times New Roman" w:hAnsi="Times New Roman"/>
          <w:sz w:val="28"/>
          <w:szCs w:val="28"/>
        </w:rPr>
        <w:t>дидактические</w:t>
      </w:r>
      <w:r w:rsidRPr="009D1C91">
        <w:rPr>
          <w:rFonts w:ascii="Times New Roman" w:hAnsi="Times New Roman"/>
          <w:sz w:val="28"/>
          <w:szCs w:val="28"/>
        </w:rPr>
        <w:t xml:space="preserve"> возможности </w:t>
      </w:r>
      <w:r w:rsidRPr="009D1C91">
        <w:rPr>
          <w:rFonts w:ascii="Times New Roman" w:hAnsi="Times New Roman"/>
          <w:sz w:val="28"/>
          <w:szCs w:val="28"/>
        </w:rPr>
        <w:lastRenderedPageBreak/>
        <w:t xml:space="preserve">ИКТ для рационализации приемов и методов </w:t>
      </w:r>
      <w:r w:rsidR="009B4C0C" w:rsidRPr="009D1C91">
        <w:rPr>
          <w:rFonts w:ascii="Times New Roman" w:hAnsi="Times New Roman"/>
          <w:sz w:val="28"/>
          <w:szCs w:val="28"/>
        </w:rPr>
        <w:t>преподавания иностранного языка</w:t>
      </w:r>
      <w:r w:rsidRPr="009D1C91">
        <w:rPr>
          <w:rFonts w:ascii="Times New Roman" w:hAnsi="Times New Roman"/>
          <w:sz w:val="28"/>
          <w:szCs w:val="28"/>
        </w:rPr>
        <w:t>.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</w:t>
      </w:r>
      <w:r w:rsidR="009B4C0C" w:rsidRPr="009D1C91">
        <w:rPr>
          <w:rFonts w:ascii="Times New Roman" w:hAnsi="Times New Roman"/>
          <w:sz w:val="28"/>
          <w:szCs w:val="28"/>
        </w:rPr>
        <w:t>Исследования Гужвенко</w:t>
      </w:r>
      <w:r w:rsidR="008929B0" w:rsidRPr="009D1C91">
        <w:rPr>
          <w:rFonts w:ascii="Times New Roman" w:hAnsi="Times New Roman"/>
          <w:sz w:val="28"/>
          <w:szCs w:val="28"/>
        </w:rPr>
        <w:t> </w:t>
      </w:r>
      <w:r w:rsidR="009B4C0C" w:rsidRPr="009D1C91">
        <w:rPr>
          <w:rFonts w:ascii="Times New Roman" w:hAnsi="Times New Roman"/>
          <w:sz w:val="28"/>
          <w:szCs w:val="28"/>
        </w:rPr>
        <w:t>Е.И., Кравцова</w:t>
      </w:r>
      <w:r w:rsidR="008929B0" w:rsidRPr="009D1C91">
        <w:rPr>
          <w:rFonts w:ascii="Times New Roman" w:hAnsi="Times New Roman"/>
          <w:sz w:val="28"/>
          <w:szCs w:val="28"/>
        </w:rPr>
        <w:t> </w:t>
      </w:r>
      <w:r w:rsidR="009B4C0C" w:rsidRPr="009D1C91">
        <w:rPr>
          <w:rFonts w:ascii="Times New Roman" w:hAnsi="Times New Roman"/>
          <w:sz w:val="28"/>
          <w:szCs w:val="28"/>
        </w:rPr>
        <w:t>С.С., Мартиросян</w:t>
      </w:r>
      <w:r w:rsidR="008929B0" w:rsidRPr="009D1C91">
        <w:rPr>
          <w:rFonts w:ascii="Times New Roman" w:hAnsi="Times New Roman"/>
          <w:sz w:val="28"/>
          <w:szCs w:val="28"/>
        </w:rPr>
        <w:t xml:space="preserve"> Л.П. и др. </w:t>
      </w:r>
      <w:r w:rsidR="009B4C0C" w:rsidRPr="009D1C91">
        <w:rPr>
          <w:rFonts w:ascii="Times New Roman" w:hAnsi="Times New Roman"/>
          <w:sz w:val="28"/>
          <w:szCs w:val="28"/>
        </w:rPr>
        <w:t xml:space="preserve">свидетельствуют о необходимости использования средств ИКТ при изучении математики, в том числе для автоматизации процессов контроля результатов учебной деятельности, тренировки построения графиков функций, осуществления первичных вычислительных операций, построения отдельных геометрических фигур. Работы </w:t>
      </w:r>
      <w:r w:rsidR="008929B0" w:rsidRPr="009D1C91">
        <w:rPr>
          <w:rFonts w:ascii="Times New Roman" w:hAnsi="Times New Roman"/>
          <w:sz w:val="28"/>
          <w:szCs w:val="28"/>
        </w:rPr>
        <w:t xml:space="preserve">Воробьевой А.Н., Дмитриевой В.Т., </w:t>
      </w:r>
      <w:r w:rsidR="009B4C0C" w:rsidRPr="009D1C91">
        <w:rPr>
          <w:rFonts w:ascii="Times New Roman" w:hAnsi="Times New Roman"/>
          <w:sz w:val="28"/>
          <w:szCs w:val="28"/>
        </w:rPr>
        <w:t>Заболотновой</w:t>
      </w:r>
      <w:r w:rsidR="008929B0" w:rsidRPr="009D1C91">
        <w:rPr>
          <w:rFonts w:ascii="Times New Roman" w:hAnsi="Times New Roman"/>
          <w:sz w:val="28"/>
          <w:szCs w:val="28"/>
        </w:rPr>
        <w:t> </w:t>
      </w:r>
      <w:r w:rsidR="009B4C0C" w:rsidRPr="009D1C91">
        <w:rPr>
          <w:rFonts w:ascii="Times New Roman" w:hAnsi="Times New Roman"/>
          <w:sz w:val="28"/>
          <w:szCs w:val="28"/>
        </w:rPr>
        <w:t>Е.Ю., Заяц</w:t>
      </w:r>
      <w:r w:rsidR="008929B0" w:rsidRPr="009D1C91">
        <w:rPr>
          <w:rFonts w:ascii="Times New Roman" w:hAnsi="Times New Roman"/>
          <w:sz w:val="28"/>
          <w:szCs w:val="28"/>
        </w:rPr>
        <w:t> </w:t>
      </w:r>
      <w:r w:rsidR="009B4C0C" w:rsidRPr="009D1C91">
        <w:rPr>
          <w:rFonts w:ascii="Times New Roman" w:hAnsi="Times New Roman"/>
          <w:sz w:val="28"/>
          <w:szCs w:val="28"/>
        </w:rPr>
        <w:t>Д.В., Крылова</w:t>
      </w:r>
      <w:r w:rsidR="008929B0" w:rsidRPr="009D1C91">
        <w:rPr>
          <w:rFonts w:ascii="Times New Roman" w:hAnsi="Times New Roman"/>
          <w:sz w:val="28"/>
          <w:szCs w:val="28"/>
        </w:rPr>
        <w:t> </w:t>
      </w:r>
      <w:r w:rsidR="009B4C0C" w:rsidRPr="009D1C91">
        <w:rPr>
          <w:rFonts w:ascii="Times New Roman" w:hAnsi="Times New Roman"/>
          <w:sz w:val="28"/>
          <w:szCs w:val="28"/>
        </w:rPr>
        <w:t>А.И.</w:t>
      </w:r>
      <w:r w:rsidR="008929B0" w:rsidRPr="009D1C91">
        <w:rPr>
          <w:rFonts w:ascii="Times New Roman" w:hAnsi="Times New Roman"/>
          <w:sz w:val="28"/>
          <w:szCs w:val="28"/>
        </w:rPr>
        <w:t xml:space="preserve">, Шульгиной О.В. и др. </w:t>
      </w:r>
      <w:r w:rsidR="003F0385" w:rsidRPr="009D1C91">
        <w:rPr>
          <w:rFonts w:ascii="Times New Roman" w:hAnsi="Times New Roman"/>
          <w:sz w:val="28"/>
          <w:szCs w:val="28"/>
        </w:rPr>
        <w:t xml:space="preserve">раскрывают </w:t>
      </w:r>
      <w:r w:rsidR="0018729B" w:rsidRPr="009D1C91">
        <w:rPr>
          <w:rFonts w:ascii="Times New Roman" w:hAnsi="Times New Roman"/>
          <w:sz w:val="28"/>
          <w:szCs w:val="28"/>
        </w:rPr>
        <w:t xml:space="preserve">дидактические </w:t>
      </w:r>
      <w:r w:rsidR="003F0385" w:rsidRPr="009D1C91">
        <w:rPr>
          <w:rFonts w:ascii="Times New Roman" w:hAnsi="Times New Roman"/>
          <w:sz w:val="28"/>
          <w:szCs w:val="28"/>
        </w:rPr>
        <w:t>возможности И</w:t>
      </w:r>
      <w:proofErr w:type="gramStart"/>
      <w:r w:rsidR="003F0385" w:rsidRPr="009D1C91">
        <w:rPr>
          <w:rFonts w:ascii="Times New Roman" w:hAnsi="Times New Roman"/>
          <w:sz w:val="28"/>
          <w:szCs w:val="28"/>
        </w:rPr>
        <w:t>КТ в пр</w:t>
      </w:r>
      <w:proofErr w:type="gramEnd"/>
      <w:r w:rsidR="003F0385" w:rsidRPr="009D1C91">
        <w:rPr>
          <w:rFonts w:ascii="Times New Roman" w:hAnsi="Times New Roman"/>
          <w:sz w:val="28"/>
          <w:szCs w:val="28"/>
        </w:rPr>
        <w:t>оцессе преподавания географии: визуализация географической информации об изучаемом объекте или процессе, проведение виртуальных экскурсий, моделирование географических объектов и процессов и т.д.</w:t>
      </w:r>
      <w:r w:rsidR="009B4C0C" w:rsidRPr="009D1C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6A6E" w:rsidRPr="009D1C91">
        <w:rPr>
          <w:rFonts w:ascii="Times New Roman" w:hAnsi="Times New Roman"/>
          <w:sz w:val="28"/>
          <w:szCs w:val="28"/>
        </w:rPr>
        <w:t>Использование средств ИКТ в процессе преподавания физики показано в работах Винницкого Ю.А., Ездова А.А., Оспенниковой Е.В. и др., в которых определены и раскрыты следующие цели</w:t>
      </w:r>
      <w:r w:rsidR="00F718A8" w:rsidRPr="009D1C91">
        <w:rPr>
          <w:rFonts w:ascii="Times New Roman" w:hAnsi="Times New Roman"/>
          <w:sz w:val="28"/>
          <w:szCs w:val="28"/>
        </w:rPr>
        <w:t xml:space="preserve"> реализации дидактических возможностей ИКТ: индивидуализация учебного процесса, увеличение роли наглядности, разработка и подготовка различных видов учебно-методического сопровождения урока и др.</w:t>
      </w:r>
      <w:r w:rsidR="006A4EE8" w:rsidRPr="009D1C91">
        <w:rPr>
          <w:rFonts w:ascii="Times New Roman" w:hAnsi="Times New Roman"/>
          <w:sz w:val="28"/>
          <w:szCs w:val="28"/>
        </w:rPr>
        <w:t>,</w:t>
      </w:r>
      <w:r w:rsidR="00CC4529" w:rsidRPr="009D1C91">
        <w:rPr>
          <w:rFonts w:ascii="Times New Roman" w:hAnsi="Times New Roman"/>
          <w:sz w:val="28"/>
          <w:szCs w:val="28"/>
        </w:rPr>
        <w:t xml:space="preserve"> а также описаны преимущества электронных учебных курсов по физике на основе мультимедийных</w:t>
      </w:r>
      <w:proofErr w:type="gramEnd"/>
      <w:r w:rsidR="00CC4529" w:rsidRPr="009D1C91">
        <w:rPr>
          <w:rFonts w:ascii="Times New Roman" w:hAnsi="Times New Roman"/>
          <w:sz w:val="28"/>
          <w:szCs w:val="28"/>
        </w:rPr>
        <w:t xml:space="preserve"> технологий, применяемых, в частности, на лабораторных занятиях.</w:t>
      </w:r>
      <w:r w:rsidR="00046A6E" w:rsidRPr="009D1C91">
        <w:rPr>
          <w:rFonts w:ascii="Times New Roman" w:hAnsi="Times New Roman"/>
          <w:sz w:val="28"/>
          <w:szCs w:val="28"/>
        </w:rPr>
        <w:t xml:space="preserve"> </w:t>
      </w:r>
      <w:r w:rsidR="00D3194A" w:rsidRPr="009D1C91">
        <w:rPr>
          <w:rFonts w:ascii="Times New Roman" w:hAnsi="Times New Roman"/>
          <w:sz w:val="28"/>
          <w:szCs w:val="28"/>
        </w:rPr>
        <w:t>В исследованиях Иванова О.В., Лавровской О.Б., Несмеловой М.Л., Сергеева А.С., Тороп В.В. описаны методические подходы в области реализации дидактических возможностей И</w:t>
      </w:r>
      <w:proofErr w:type="gramStart"/>
      <w:r w:rsidR="00D3194A" w:rsidRPr="009D1C91">
        <w:rPr>
          <w:rFonts w:ascii="Times New Roman" w:hAnsi="Times New Roman"/>
          <w:sz w:val="28"/>
          <w:szCs w:val="28"/>
        </w:rPr>
        <w:t>КТ в пр</w:t>
      </w:r>
      <w:proofErr w:type="gramEnd"/>
      <w:r w:rsidR="00D3194A" w:rsidRPr="009D1C91">
        <w:rPr>
          <w:rFonts w:ascii="Times New Roman" w:hAnsi="Times New Roman"/>
          <w:sz w:val="28"/>
          <w:szCs w:val="28"/>
        </w:rPr>
        <w:t xml:space="preserve">оцессе обучения истории, в том числе на основе разработки и использования компьютерных обучающих программ, создания открытой образовательной модульной системы мультимедиа. </w:t>
      </w:r>
      <w:r w:rsidRPr="009D1C91">
        <w:rPr>
          <w:rFonts w:ascii="Times New Roman" w:hAnsi="Times New Roman"/>
          <w:sz w:val="28"/>
          <w:szCs w:val="28"/>
        </w:rPr>
        <w:t xml:space="preserve">При этом следует констатировать, что в этих исследованиях средства ИКТ используются в основном для </w:t>
      </w:r>
      <w:r w:rsidR="00535A20" w:rsidRPr="009D1C91">
        <w:rPr>
          <w:rFonts w:ascii="Times New Roman" w:hAnsi="Times New Roman"/>
          <w:sz w:val="28"/>
          <w:szCs w:val="28"/>
        </w:rPr>
        <w:t>решения</w:t>
      </w:r>
      <w:r w:rsidRPr="009D1C91">
        <w:rPr>
          <w:rFonts w:ascii="Times New Roman" w:hAnsi="Times New Roman"/>
          <w:sz w:val="28"/>
          <w:szCs w:val="28"/>
        </w:rPr>
        <w:t xml:space="preserve"> отдельных учебных</w:t>
      </w:r>
      <w:r w:rsidR="00535A20" w:rsidRPr="009D1C91">
        <w:rPr>
          <w:rFonts w:ascii="Times New Roman" w:hAnsi="Times New Roman"/>
          <w:sz w:val="28"/>
          <w:szCs w:val="28"/>
        </w:rPr>
        <w:t>, практических</w:t>
      </w:r>
      <w:r w:rsidRPr="009D1C91">
        <w:rPr>
          <w:rFonts w:ascii="Times New Roman" w:hAnsi="Times New Roman"/>
          <w:sz w:val="28"/>
          <w:szCs w:val="28"/>
        </w:rPr>
        <w:t xml:space="preserve"> задач в рамках урока или даже части урока и</w:t>
      </w:r>
      <w:r w:rsidR="00535A20" w:rsidRPr="009D1C91">
        <w:rPr>
          <w:rFonts w:ascii="Times New Roman" w:hAnsi="Times New Roman"/>
          <w:sz w:val="28"/>
          <w:szCs w:val="28"/>
        </w:rPr>
        <w:t>, как следствие,</w:t>
      </w:r>
      <w:r w:rsidRPr="009D1C91">
        <w:rPr>
          <w:rFonts w:ascii="Times New Roman" w:hAnsi="Times New Roman"/>
          <w:sz w:val="28"/>
          <w:szCs w:val="28"/>
        </w:rPr>
        <w:t xml:space="preserve"> не реализуют на практике межпредметные связ</w:t>
      </w:r>
      <w:r w:rsidR="00535A20" w:rsidRPr="009D1C91">
        <w:rPr>
          <w:rFonts w:ascii="Times New Roman" w:hAnsi="Times New Roman"/>
          <w:sz w:val="28"/>
          <w:szCs w:val="28"/>
        </w:rPr>
        <w:t>и</w:t>
      </w:r>
      <w:r w:rsidRPr="009D1C91">
        <w:rPr>
          <w:rFonts w:ascii="Times New Roman" w:hAnsi="Times New Roman"/>
          <w:sz w:val="28"/>
          <w:szCs w:val="28"/>
        </w:rPr>
        <w:t xml:space="preserve"> информатики и </w:t>
      </w:r>
      <w:r w:rsidR="003029E7" w:rsidRPr="009D1C91">
        <w:rPr>
          <w:rFonts w:ascii="Times New Roman" w:hAnsi="Times New Roman"/>
          <w:sz w:val="28"/>
          <w:szCs w:val="28"/>
        </w:rPr>
        <w:t>других учебных предметов.</w:t>
      </w:r>
    </w:p>
    <w:p w:rsidR="00D33EA6" w:rsidRPr="009D1C91" w:rsidRDefault="005B5BFA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Анализ существующих диссертационных исследований по проблеме реализации межпредметных связей в области информатики и английского языка (Василенко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Н.В., Заграйск</w:t>
      </w:r>
      <w:r w:rsidR="00B25578" w:rsidRPr="009D1C91">
        <w:rPr>
          <w:rFonts w:ascii="Times New Roman" w:hAnsi="Times New Roman"/>
          <w:sz w:val="28"/>
          <w:szCs w:val="28"/>
        </w:rPr>
        <w:t>ая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="00B25578" w:rsidRPr="009D1C91">
        <w:rPr>
          <w:rFonts w:ascii="Times New Roman" w:hAnsi="Times New Roman"/>
          <w:sz w:val="28"/>
          <w:szCs w:val="28"/>
        </w:rPr>
        <w:t>Ю.С., Федорычева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="00B25578" w:rsidRPr="009D1C91">
        <w:rPr>
          <w:rFonts w:ascii="Times New Roman" w:hAnsi="Times New Roman"/>
          <w:sz w:val="28"/>
          <w:szCs w:val="28"/>
        </w:rPr>
        <w:t>С.Н., Кузнецова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Л.Г., Лукьяненко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Н.Г.</w:t>
      </w:r>
      <w:r w:rsidR="00B25578" w:rsidRPr="009D1C91">
        <w:rPr>
          <w:rFonts w:ascii="Times New Roman" w:hAnsi="Times New Roman"/>
          <w:sz w:val="28"/>
          <w:szCs w:val="28"/>
        </w:rPr>
        <w:t xml:space="preserve"> и др.</w:t>
      </w:r>
      <w:r w:rsidRPr="009D1C91">
        <w:rPr>
          <w:rFonts w:ascii="Times New Roman" w:hAnsi="Times New Roman"/>
          <w:sz w:val="28"/>
          <w:szCs w:val="28"/>
        </w:rPr>
        <w:t>) показал, что они ориентированы преимущественно на</w:t>
      </w:r>
      <w:r w:rsidR="007A6471" w:rsidRPr="009D1C91">
        <w:rPr>
          <w:rFonts w:ascii="Times New Roman" w:hAnsi="Times New Roman"/>
          <w:sz w:val="28"/>
          <w:szCs w:val="28"/>
        </w:rPr>
        <w:t xml:space="preserve"> повышение качества обучения информатике за счет использования англоязычной терминологии; на использование знаний в области информационных технологий для повышения качества обучения английскому языку; на </w:t>
      </w:r>
      <w:r w:rsidRPr="009D1C91">
        <w:rPr>
          <w:rFonts w:ascii="Times New Roman" w:hAnsi="Times New Roman"/>
          <w:sz w:val="28"/>
          <w:szCs w:val="28"/>
        </w:rPr>
        <w:t xml:space="preserve">проектирование интегрированной модели обучения информатике и английскому языку в условиях информационной образовательной среды с учетом территориальных особенностей. В существующих научно-методических работах недостаточно рассмотрены вопросы теоретического обоснования особенностей межпредметных связей на базе ИКТ. </w:t>
      </w:r>
    </w:p>
    <w:p w:rsidR="005B5BFA" w:rsidRPr="009D1C91" w:rsidRDefault="003D1ABB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lastRenderedPageBreak/>
        <w:t xml:space="preserve">Проведенный анализ исследований в области </w:t>
      </w:r>
      <w:r w:rsidR="00D33EA6" w:rsidRPr="009D1C91">
        <w:rPr>
          <w:rFonts w:ascii="Times New Roman" w:hAnsi="Times New Roman"/>
          <w:sz w:val="28"/>
          <w:szCs w:val="28"/>
        </w:rPr>
        <w:t xml:space="preserve">методики </w:t>
      </w:r>
      <w:r w:rsidRPr="009D1C91">
        <w:rPr>
          <w:rFonts w:ascii="Times New Roman" w:hAnsi="Times New Roman"/>
          <w:sz w:val="28"/>
          <w:szCs w:val="28"/>
        </w:rPr>
        <w:t>обучения информатик</w:t>
      </w:r>
      <w:r w:rsidR="00566458" w:rsidRPr="009D1C91">
        <w:rPr>
          <w:rFonts w:ascii="Times New Roman" w:hAnsi="Times New Roman"/>
          <w:sz w:val="28"/>
          <w:szCs w:val="28"/>
        </w:rPr>
        <w:t>е</w:t>
      </w:r>
      <w:r w:rsidR="001930CB" w:rsidRPr="009D1C91">
        <w:rPr>
          <w:rFonts w:ascii="Times New Roman" w:hAnsi="Times New Roman"/>
          <w:sz w:val="28"/>
          <w:szCs w:val="28"/>
        </w:rPr>
        <w:t xml:space="preserve"> (</w:t>
      </w:r>
      <w:r w:rsidRPr="009D1C91">
        <w:rPr>
          <w:rFonts w:ascii="Times New Roman" w:hAnsi="Times New Roman"/>
          <w:sz w:val="28"/>
          <w:szCs w:val="28"/>
        </w:rPr>
        <w:t>Краснова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В.И., Семакин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И.Г., Смирнова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Е.В., Угринович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Н.Д.</w:t>
      </w:r>
      <w:r w:rsidR="00566458" w:rsidRPr="009D1C91">
        <w:rPr>
          <w:rFonts w:ascii="Times New Roman" w:hAnsi="Times New Roman"/>
          <w:sz w:val="28"/>
          <w:szCs w:val="28"/>
        </w:rPr>
        <w:t>, Шауцукова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="00566458" w:rsidRPr="009D1C91">
        <w:rPr>
          <w:rFonts w:ascii="Times New Roman" w:hAnsi="Times New Roman"/>
          <w:sz w:val="28"/>
          <w:szCs w:val="28"/>
        </w:rPr>
        <w:t>Л.З. и др.</w:t>
      </w:r>
      <w:r w:rsidRPr="009D1C91">
        <w:rPr>
          <w:rFonts w:ascii="Times New Roman" w:hAnsi="Times New Roman"/>
          <w:sz w:val="28"/>
          <w:szCs w:val="28"/>
        </w:rPr>
        <w:t>)</w:t>
      </w:r>
      <w:r w:rsidR="00566458" w:rsidRPr="009D1C91">
        <w:rPr>
          <w:rFonts w:ascii="Times New Roman" w:hAnsi="Times New Roman"/>
          <w:sz w:val="28"/>
          <w:szCs w:val="28"/>
        </w:rPr>
        <w:t xml:space="preserve"> позволил сделать </w:t>
      </w:r>
      <w:r w:rsidR="005B5BFA" w:rsidRPr="009D1C91">
        <w:rPr>
          <w:rFonts w:ascii="Times New Roman" w:hAnsi="Times New Roman"/>
          <w:sz w:val="28"/>
          <w:szCs w:val="28"/>
        </w:rPr>
        <w:t xml:space="preserve">вывод о необходимости создания учебно-методического комплекса обеспечения межпредметных связей на базе ИКТ, направленный на формирование умения применять знания в области ИКТ для решения </w:t>
      </w:r>
      <w:r w:rsidR="00D33EA6" w:rsidRPr="009D1C91">
        <w:rPr>
          <w:rFonts w:ascii="Times New Roman" w:hAnsi="Times New Roman"/>
          <w:sz w:val="28"/>
          <w:szCs w:val="28"/>
        </w:rPr>
        <w:t xml:space="preserve">учебных, </w:t>
      </w:r>
      <w:r w:rsidR="005B5BFA" w:rsidRPr="009D1C91">
        <w:rPr>
          <w:rFonts w:ascii="Times New Roman" w:hAnsi="Times New Roman"/>
          <w:sz w:val="28"/>
          <w:szCs w:val="28"/>
        </w:rPr>
        <w:t>практических задач из других предметных областей, и разработки методических</w:t>
      </w:r>
      <w:proofErr w:type="gramEnd"/>
      <w:r w:rsidR="005B5BFA" w:rsidRPr="009D1C91">
        <w:rPr>
          <w:rFonts w:ascii="Times New Roman" w:hAnsi="Times New Roman"/>
          <w:sz w:val="28"/>
          <w:szCs w:val="28"/>
        </w:rPr>
        <w:t xml:space="preserve"> </w:t>
      </w:r>
      <w:r w:rsidR="007A6471" w:rsidRPr="009D1C91">
        <w:rPr>
          <w:rFonts w:ascii="Times New Roman" w:hAnsi="Times New Roman"/>
          <w:sz w:val="28"/>
          <w:szCs w:val="28"/>
        </w:rPr>
        <w:t>подходов</w:t>
      </w:r>
      <w:r w:rsidR="005B5BFA" w:rsidRPr="009D1C91">
        <w:rPr>
          <w:rFonts w:ascii="Times New Roman" w:hAnsi="Times New Roman"/>
          <w:sz w:val="28"/>
          <w:szCs w:val="28"/>
        </w:rPr>
        <w:t xml:space="preserve"> реализации возможностей учебно-методического комплекса обеспечения межпредметных связей информатики и других учебных предметов, способствующего повышению уровня обученности учащихся старших классов средней школы в области использования средств ИКТ </w:t>
      </w:r>
      <w:r w:rsidR="007A6471" w:rsidRPr="009D1C91">
        <w:rPr>
          <w:rFonts w:ascii="Times New Roman" w:hAnsi="Times New Roman"/>
          <w:sz w:val="28"/>
          <w:szCs w:val="28"/>
        </w:rPr>
        <w:t>в учебном процессе</w:t>
      </w:r>
      <w:r w:rsidR="005B5BFA" w:rsidRPr="009D1C91">
        <w:rPr>
          <w:rFonts w:ascii="Times New Roman" w:hAnsi="Times New Roman"/>
          <w:sz w:val="28"/>
          <w:szCs w:val="28"/>
        </w:rPr>
        <w:t>.</w:t>
      </w:r>
    </w:p>
    <w:p w:rsidR="000E1E83" w:rsidRPr="009D1C91" w:rsidRDefault="003F0385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>Анализ исследований в области теоретических и практических возможностей межпредметных связей (Гурьев</w:t>
      </w:r>
      <w:r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А.И., Костюк</w:t>
      </w:r>
      <w:r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Н.Т., Кулагин</w:t>
      </w:r>
      <w:r w:rsidRPr="009D1C91">
        <w:rPr>
          <w:rFonts w:ascii="Times New Roman" w:hAnsi="Times New Roman"/>
          <w:sz w:val="28"/>
          <w:szCs w:val="28"/>
          <w:lang w:val="en-US"/>
        </w:rPr>
        <w:t> </w:t>
      </w:r>
      <w:r w:rsidR="008A6EDA" w:rsidRPr="009D1C91">
        <w:rPr>
          <w:rFonts w:ascii="Times New Roman" w:hAnsi="Times New Roman"/>
          <w:sz w:val="28"/>
          <w:szCs w:val="28"/>
        </w:rPr>
        <w:t>П</w:t>
      </w:r>
      <w:r w:rsidRPr="009D1C91">
        <w:rPr>
          <w:rFonts w:ascii="Times New Roman" w:hAnsi="Times New Roman"/>
          <w:sz w:val="28"/>
          <w:szCs w:val="28"/>
        </w:rPr>
        <w:t>.</w:t>
      </w:r>
      <w:r w:rsidR="008A6EDA" w:rsidRPr="009D1C91">
        <w:rPr>
          <w:rFonts w:ascii="Times New Roman" w:hAnsi="Times New Roman"/>
          <w:sz w:val="28"/>
          <w:szCs w:val="28"/>
        </w:rPr>
        <w:t>Г</w:t>
      </w:r>
      <w:r w:rsidRPr="009D1C91">
        <w:rPr>
          <w:rFonts w:ascii="Times New Roman" w:hAnsi="Times New Roman"/>
          <w:sz w:val="28"/>
          <w:szCs w:val="28"/>
        </w:rPr>
        <w:t>., Лутай</w:t>
      </w:r>
      <w:r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В.С., Максимова</w:t>
      </w:r>
      <w:r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В.Н., Усова</w:t>
      </w:r>
      <w:r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А.В., Федорец</w:t>
      </w:r>
      <w:r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Г.Ф., Чепиков</w:t>
      </w:r>
      <w:r w:rsidRPr="009D1C91">
        <w:rPr>
          <w:rFonts w:ascii="Times New Roman" w:hAnsi="Times New Roman"/>
          <w:sz w:val="28"/>
          <w:szCs w:val="28"/>
          <w:lang w:val="en-US"/>
        </w:rPr>
        <w:t> </w:t>
      </w:r>
      <w:r w:rsidRPr="009D1C91">
        <w:rPr>
          <w:rFonts w:ascii="Times New Roman" w:hAnsi="Times New Roman"/>
          <w:sz w:val="28"/>
          <w:szCs w:val="28"/>
        </w:rPr>
        <w:t>М.Г. и др.) показал</w:t>
      </w:r>
      <w:r w:rsidR="00C53BD3" w:rsidRPr="009D1C91">
        <w:rPr>
          <w:rFonts w:ascii="Times New Roman" w:hAnsi="Times New Roman"/>
          <w:sz w:val="28"/>
          <w:szCs w:val="28"/>
        </w:rPr>
        <w:t xml:space="preserve">, что для организации учебной деятельности на основе реализации межпредметных связей используются </w:t>
      </w:r>
      <w:r w:rsidR="000E1E83" w:rsidRPr="009D1C91">
        <w:rPr>
          <w:rFonts w:ascii="Times New Roman" w:hAnsi="Times New Roman"/>
          <w:sz w:val="28"/>
          <w:szCs w:val="28"/>
        </w:rPr>
        <w:t xml:space="preserve">различные </w:t>
      </w:r>
      <w:r w:rsidR="00A24376" w:rsidRPr="009D1C91">
        <w:rPr>
          <w:rFonts w:ascii="Times New Roman" w:hAnsi="Times New Roman"/>
          <w:sz w:val="28"/>
          <w:szCs w:val="28"/>
        </w:rPr>
        <w:t>формы</w:t>
      </w:r>
      <w:r w:rsidR="000E1E83" w:rsidRPr="009D1C91">
        <w:rPr>
          <w:rFonts w:ascii="Times New Roman" w:hAnsi="Times New Roman"/>
          <w:sz w:val="28"/>
          <w:szCs w:val="28"/>
        </w:rPr>
        <w:t xml:space="preserve"> межпредметных связей, выбор которых влияет на увеличение информационной емкости формируемого</w:t>
      </w:r>
      <w:proofErr w:type="gramEnd"/>
      <w:r w:rsidR="000E1E83" w:rsidRPr="009D1C91">
        <w:rPr>
          <w:rFonts w:ascii="Times New Roman" w:hAnsi="Times New Roman"/>
          <w:sz w:val="28"/>
          <w:szCs w:val="28"/>
        </w:rPr>
        <w:t xml:space="preserve"> понятия или изучаемого явления, осознание системности знаний, совершенствование методики формирования понятий, реализации преемственности их развития, формирование умений и навыков систематического </w:t>
      </w:r>
      <w:proofErr w:type="gramStart"/>
      <w:r w:rsidR="000E1E83" w:rsidRPr="009D1C91">
        <w:rPr>
          <w:rFonts w:ascii="Times New Roman" w:hAnsi="Times New Roman"/>
          <w:sz w:val="28"/>
          <w:szCs w:val="28"/>
        </w:rPr>
        <w:t>применения</w:t>
      </w:r>
      <w:proofErr w:type="gramEnd"/>
      <w:r w:rsidR="000E1E83" w:rsidRPr="009D1C91">
        <w:rPr>
          <w:rFonts w:ascii="Times New Roman" w:hAnsi="Times New Roman"/>
          <w:sz w:val="28"/>
          <w:szCs w:val="28"/>
        </w:rPr>
        <w:t xml:space="preserve"> получаемых знаний, выявление способов получения новых знаний (Гурьев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="000E1E83" w:rsidRPr="009D1C91">
        <w:rPr>
          <w:rFonts w:ascii="Times New Roman" w:hAnsi="Times New Roman"/>
          <w:sz w:val="28"/>
          <w:szCs w:val="28"/>
        </w:rPr>
        <w:t>А.И.).</w:t>
      </w:r>
    </w:p>
    <w:p w:rsidR="009A5A92" w:rsidRPr="009D1C91" w:rsidRDefault="000E1E83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1ABB" w:rsidRPr="009D1C91">
        <w:rPr>
          <w:rFonts w:ascii="Times New Roman" w:hAnsi="Times New Roman"/>
          <w:sz w:val="28"/>
          <w:szCs w:val="28"/>
        </w:rPr>
        <w:t>Проведенный анализ теоретических возможностей межпредметных связей учебных предметов позволил определить</w:t>
      </w:r>
      <w:r w:rsidR="005B5BFA" w:rsidRPr="009D1C91">
        <w:rPr>
          <w:rFonts w:ascii="Times New Roman" w:hAnsi="Times New Roman"/>
          <w:sz w:val="28"/>
          <w:szCs w:val="28"/>
        </w:rPr>
        <w:t xml:space="preserve"> следующие </w:t>
      </w:r>
      <w:r w:rsidR="005A3547" w:rsidRPr="009D1C91">
        <w:rPr>
          <w:rFonts w:ascii="Times New Roman" w:hAnsi="Times New Roman"/>
          <w:sz w:val="28"/>
          <w:szCs w:val="28"/>
        </w:rPr>
        <w:t>средства обеспечения</w:t>
      </w:r>
      <w:r w:rsidR="005B5BFA" w:rsidRPr="009D1C91">
        <w:rPr>
          <w:rFonts w:ascii="Times New Roman" w:hAnsi="Times New Roman"/>
          <w:sz w:val="28"/>
          <w:szCs w:val="28"/>
        </w:rPr>
        <w:t xml:space="preserve"> межпредметных связей на базе ИКТ</w:t>
      </w:r>
      <w:r w:rsidR="00D33EA6" w:rsidRPr="009D1C91">
        <w:rPr>
          <w:rFonts w:ascii="Times New Roman" w:hAnsi="Times New Roman"/>
          <w:sz w:val="28"/>
          <w:szCs w:val="28"/>
        </w:rPr>
        <w:t xml:space="preserve"> при осуществлении информационной деятельности, информационного взаимодействия и процесса автоматизации контроля знаний</w:t>
      </w:r>
      <w:r w:rsidR="005B5BFA" w:rsidRPr="009D1C91">
        <w:rPr>
          <w:rFonts w:ascii="Times New Roman" w:hAnsi="Times New Roman"/>
          <w:sz w:val="28"/>
          <w:szCs w:val="28"/>
        </w:rPr>
        <w:t xml:space="preserve">: </w:t>
      </w:r>
      <w:r w:rsidR="009A5A92" w:rsidRPr="009D1C91">
        <w:rPr>
          <w:rFonts w:ascii="Times New Roman" w:hAnsi="Times New Roman"/>
          <w:sz w:val="28"/>
          <w:szCs w:val="28"/>
        </w:rPr>
        <w:t xml:space="preserve">слияние, способствующее формированию навыков использования знаний в области ИКТ для решения </w:t>
      </w:r>
      <w:r w:rsidR="00C77D33" w:rsidRPr="009D1C91">
        <w:rPr>
          <w:rFonts w:ascii="Times New Roman" w:hAnsi="Times New Roman"/>
          <w:sz w:val="28"/>
          <w:szCs w:val="28"/>
        </w:rPr>
        <w:t xml:space="preserve">учебных, </w:t>
      </w:r>
      <w:r w:rsidR="009A5A92" w:rsidRPr="009D1C91">
        <w:rPr>
          <w:rFonts w:ascii="Times New Roman" w:hAnsi="Times New Roman"/>
          <w:sz w:val="28"/>
          <w:szCs w:val="28"/>
        </w:rPr>
        <w:t>практических задач, умений грамотно интерпретировать результаты и умений осуществлять информационную деятельность по сбору, хранению, передаче и тиражированию учебной информации</w:t>
      </w:r>
      <w:proofErr w:type="gramEnd"/>
      <w:r w:rsidR="009A5A92" w:rsidRPr="009D1C91">
        <w:rPr>
          <w:rFonts w:ascii="Times New Roman" w:hAnsi="Times New Roman"/>
          <w:sz w:val="28"/>
          <w:szCs w:val="28"/>
        </w:rPr>
        <w:t xml:space="preserve">; вставка, ориентированная на добавление отдельной части программного содержания информатики или английского языка в другую программу на основе использования распределенных информационных ресурсов образовательного назначения, информационных систем и баз данных для развития умений </w:t>
      </w:r>
      <w:r w:rsidR="00C77D33" w:rsidRPr="009D1C91">
        <w:rPr>
          <w:rFonts w:ascii="Times New Roman" w:hAnsi="Times New Roman"/>
          <w:sz w:val="28"/>
          <w:szCs w:val="28"/>
        </w:rPr>
        <w:t xml:space="preserve">осуществления </w:t>
      </w:r>
      <w:r w:rsidR="009A5A92" w:rsidRPr="009D1C91">
        <w:rPr>
          <w:rFonts w:ascii="Times New Roman" w:hAnsi="Times New Roman"/>
          <w:sz w:val="28"/>
          <w:szCs w:val="28"/>
        </w:rPr>
        <w:t xml:space="preserve">иноязычной деятельности; корреляция, способствующая созданию параллельных связей и взаимосвязей между элементами учебных программ по информатике и английскому языку; гармонизация, основанная на приведении учебного плана в состояние совместимости изучаемых на основе межпредметных связей предметов и формировании умений по осуществлению информационной деятельности; </w:t>
      </w:r>
      <w:r w:rsidR="009A5A92" w:rsidRPr="009D1C91">
        <w:rPr>
          <w:rFonts w:ascii="Times New Roman" w:hAnsi="Times New Roman"/>
          <w:sz w:val="28"/>
          <w:szCs w:val="28"/>
        </w:rPr>
        <w:lastRenderedPageBreak/>
        <w:t>перекрестные ссылки, способствующие осуществлению информационной деятельности и информационного взаимодействия с интерактивным источником учебной информации за счет реализации дидактических возможностей ИКТ.</w:t>
      </w:r>
      <w:r w:rsidR="00DC42C6" w:rsidRPr="009D1C91">
        <w:rPr>
          <w:rFonts w:ascii="Times New Roman" w:hAnsi="Times New Roman"/>
          <w:sz w:val="28"/>
          <w:szCs w:val="28"/>
        </w:rPr>
        <w:t xml:space="preserve"> Средства обеспечения межпредметных связей на базе ИКТ базируются на осуществлении автоматизированного контроля знаний</w:t>
      </w:r>
      <w:r w:rsidR="000F757D" w:rsidRPr="009D1C91">
        <w:rPr>
          <w:rFonts w:ascii="Times New Roman" w:hAnsi="Times New Roman"/>
          <w:sz w:val="28"/>
          <w:szCs w:val="28"/>
        </w:rPr>
        <w:t xml:space="preserve"> в области использования средств ИКТ для решения </w:t>
      </w:r>
      <w:r w:rsidR="00D33EA6" w:rsidRPr="009D1C91">
        <w:rPr>
          <w:rFonts w:ascii="Times New Roman" w:hAnsi="Times New Roman"/>
          <w:sz w:val="28"/>
          <w:szCs w:val="28"/>
        </w:rPr>
        <w:t xml:space="preserve">учебных, </w:t>
      </w:r>
      <w:r w:rsidR="00DC6A09" w:rsidRPr="009D1C91">
        <w:rPr>
          <w:rFonts w:ascii="Times New Roman" w:hAnsi="Times New Roman"/>
          <w:sz w:val="28"/>
          <w:szCs w:val="28"/>
        </w:rPr>
        <w:t xml:space="preserve">практических </w:t>
      </w:r>
      <w:r w:rsidR="000F757D" w:rsidRPr="009D1C91">
        <w:rPr>
          <w:rFonts w:ascii="Times New Roman" w:hAnsi="Times New Roman"/>
          <w:sz w:val="28"/>
          <w:szCs w:val="28"/>
        </w:rPr>
        <w:t>задач из других предметных областей.</w:t>
      </w:r>
    </w:p>
    <w:p w:rsidR="005B5BFA" w:rsidRPr="009D1C91" w:rsidRDefault="005B5BFA" w:rsidP="008F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 xml:space="preserve">С целью выявления компонентного состава учебно-методического комплекса обеспечения межпредметных связей на базе ИКТ, обеспечивающего развитие умений применять знания в области ИКТ для решения </w:t>
      </w:r>
      <w:r w:rsidR="00D33EA6" w:rsidRPr="009D1C91">
        <w:rPr>
          <w:rFonts w:ascii="Times New Roman" w:hAnsi="Times New Roman"/>
          <w:sz w:val="28"/>
          <w:szCs w:val="28"/>
        </w:rPr>
        <w:t xml:space="preserve">учебных, </w:t>
      </w:r>
      <w:r w:rsidRPr="009D1C91">
        <w:rPr>
          <w:rFonts w:ascii="Times New Roman" w:hAnsi="Times New Roman"/>
          <w:sz w:val="28"/>
          <w:szCs w:val="28"/>
        </w:rPr>
        <w:t>практических задач из других предметных областей, опираясь на дидактические возможности ИКТ (Роберт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И.В.), а также на работы Агальцовой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Д.В., Буренковой</w:t>
      </w:r>
      <w:r w:rsidR="001930CB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Д.Ю., Смирновой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Е.В. и др., в исследовании обоснованы следующие принципы разработки учебно-методического комплекса</w:t>
      </w:r>
      <w:proofErr w:type="gramEnd"/>
      <w:r w:rsidR="00D33EA6" w:rsidRPr="009D1C91">
        <w:rPr>
          <w:rFonts w:ascii="Times New Roman" w:hAnsi="Times New Roman"/>
          <w:sz w:val="28"/>
          <w:szCs w:val="28"/>
        </w:rPr>
        <w:t xml:space="preserve"> обеспечения межпредметных связей на базе ИКТ</w:t>
      </w:r>
      <w:r w:rsidRPr="009D1C91">
        <w:rPr>
          <w:rFonts w:ascii="Times New Roman" w:hAnsi="Times New Roman"/>
          <w:sz w:val="28"/>
          <w:szCs w:val="28"/>
        </w:rPr>
        <w:t xml:space="preserve">: принцип автоматизации </w:t>
      </w:r>
      <w:r w:rsidR="00C55325" w:rsidRPr="009D1C91">
        <w:rPr>
          <w:rFonts w:ascii="Times New Roman" w:hAnsi="Times New Roman"/>
          <w:sz w:val="28"/>
          <w:szCs w:val="28"/>
        </w:rPr>
        <w:t>контроля знаний</w:t>
      </w:r>
      <w:r w:rsidRPr="009D1C91">
        <w:rPr>
          <w:rFonts w:ascii="Times New Roman" w:hAnsi="Times New Roman"/>
          <w:sz w:val="28"/>
          <w:szCs w:val="28"/>
        </w:rPr>
        <w:t xml:space="preserve">, предполагающий наличие в комплексе программно-аппаратных средств, обеспечивающих возможность автоматизированного </w:t>
      </w:r>
      <w:r w:rsidR="00C55325" w:rsidRPr="009D1C91">
        <w:rPr>
          <w:rFonts w:ascii="Times New Roman" w:hAnsi="Times New Roman"/>
          <w:sz w:val="28"/>
          <w:szCs w:val="28"/>
        </w:rPr>
        <w:t xml:space="preserve">контроля знаний с учетом </w:t>
      </w:r>
      <w:r w:rsidRPr="009D1C91">
        <w:rPr>
          <w:rFonts w:ascii="Times New Roman" w:hAnsi="Times New Roman"/>
          <w:sz w:val="28"/>
          <w:szCs w:val="28"/>
        </w:rPr>
        <w:t xml:space="preserve">поиска необходимой учебной информации, использование иноязычных распределенных ресурсов, содержащих текстовую, графическую, звуковую и видеоинформацию об учебных ситуациях; </w:t>
      </w:r>
      <w:proofErr w:type="gramStart"/>
      <w:r w:rsidRPr="009D1C91">
        <w:rPr>
          <w:rFonts w:ascii="Times New Roman" w:hAnsi="Times New Roman"/>
          <w:sz w:val="28"/>
          <w:szCs w:val="28"/>
        </w:rPr>
        <w:t>принцип наличия средств ведения интерактивного диалога, предполагающий взаимодействие учащихся с программными средствам и направленный на формирование умений и навыков осуществления иноязычной деятельности; принцип реализации компьютерной визуализации учебного материала, предполагающий наличие готовых электронных средств, обеспечивающих просмотр, запись, подбор видеоматериалов и их дальнейшее использование, наглядное представление на экране объекта изучения, в том числе географического;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C91">
        <w:rPr>
          <w:rFonts w:ascii="Times New Roman" w:hAnsi="Times New Roman"/>
          <w:sz w:val="28"/>
          <w:szCs w:val="28"/>
        </w:rPr>
        <w:t xml:space="preserve">принцип возможности поэтапного овладения учащимися навыками и умениями </w:t>
      </w:r>
      <w:r w:rsidR="004C60BF">
        <w:rPr>
          <w:rFonts w:ascii="Times New Roman" w:hAnsi="Times New Roman"/>
          <w:sz w:val="28"/>
          <w:szCs w:val="28"/>
        </w:rPr>
        <w:t xml:space="preserve">осуществления </w:t>
      </w:r>
      <w:r w:rsidRPr="009D1C91">
        <w:rPr>
          <w:rFonts w:ascii="Times New Roman" w:hAnsi="Times New Roman"/>
          <w:sz w:val="28"/>
          <w:szCs w:val="28"/>
        </w:rPr>
        <w:t xml:space="preserve">информационной деятельности по решению </w:t>
      </w:r>
      <w:r w:rsidR="00D33EA6" w:rsidRPr="009D1C91">
        <w:rPr>
          <w:rFonts w:ascii="Times New Roman" w:hAnsi="Times New Roman"/>
          <w:sz w:val="28"/>
          <w:szCs w:val="28"/>
        </w:rPr>
        <w:t>учебных, практических</w:t>
      </w:r>
      <w:r w:rsidRPr="009D1C91">
        <w:rPr>
          <w:rFonts w:ascii="Times New Roman" w:hAnsi="Times New Roman"/>
          <w:sz w:val="28"/>
          <w:szCs w:val="28"/>
        </w:rPr>
        <w:t xml:space="preserve"> задач </w:t>
      </w:r>
      <w:r w:rsidR="00D33EA6" w:rsidRPr="009D1C91">
        <w:rPr>
          <w:rFonts w:ascii="Times New Roman" w:hAnsi="Times New Roman"/>
          <w:sz w:val="28"/>
          <w:szCs w:val="28"/>
        </w:rPr>
        <w:t>из различных</w:t>
      </w:r>
      <w:r w:rsidR="00C55325" w:rsidRPr="009D1C91">
        <w:rPr>
          <w:rFonts w:ascii="Times New Roman" w:hAnsi="Times New Roman"/>
          <w:sz w:val="28"/>
          <w:szCs w:val="28"/>
        </w:rPr>
        <w:t xml:space="preserve"> предметных област</w:t>
      </w:r>
      <w:r w:rsidR="00D33EA6" w:rsidRPr="009D1C91">
        <w:rPr>
          <w:rFonts w:ascii="Times New Roman" w:hAnsi="Times New Roman"/>
          <w:sz w:val="28"/>
          <w:szCs w:val="28"/>
        </w:rPr>
        <w:t>ей</w:t>
      </w:r>
      <w:r w:rsidRPr="009D1C91">
        <w:rPr>
          <w:rFonts w:ascii="Times New Roman" w:hAnsi="Times New Roman"/>
          <w:sz w:val="28"/>
          <w:szCs w:val="28"/>
        </w:rPr>
        <w:t xml:space="preserve">, предполагающий наличие структурированного учебного материала по уровням сложности и направлению деятельности; </w:t>
      </w:r>
      <w:r w:rsidR="006673B2" w:rsidRPr="009D1C91">
        <w:rPr>
          <w:rFonts w:ascii="Times New Roman" w:hAnsi="Times New Roman"/>
          <w:sz w:val="28"/>
          <w:szCs w:val="28"/>
        </w:rPr>
        <w:t>принцип реализации возможностей программных средств учебного назначения и иноязычных распределенных ресурсов в процессе осуществления иноязычного взаимодействия</w:t>
      </w:r>
      <w:r w:rsidRPr="009D1C91">
        <w:rPr>
          <w:rFonts w:ascii="Times New Roman" w:hAnsi="Times New Roman"/>
          <w:sz w:val="28"/>
          <w:szCs w:val="28"/>
        </w:rPr>
        <w:t xml:space="preserve">, </w:t>
      </w:r>
      <w:r w:rsidR="00490E58" w:rsidRPr="009D1C91">
        <w:rPr>
          <w:rFonts w:ascii="Times New Roman" w:hAnsi="Times New Roman"/>
          <w:sz w:val="28"/>
          <w:szCs w:val="28"/>
        </w:rPr>
        <w:t>обеспечивающий использование тематических ресурсов</w:t>
      </w:r>
      <w:r w:rsidR="00894802" w:rsidRPr="009D1C91">
        <w:rPr>
          <w:rFonts w:ascii="Times New Roman" w:hAnsi="Times New Roman"/>
          <w:sz w:val="28"/>
          <w:szCs w:val="28"/>
        </w:rPr>
        <w:t xml:space="preserve"> на английском языке</w:t>
      </w:r>
      <w:r w:rsidRPr="009D1C91">
        <w:rPr>
          <w:rFonts w:ascii="Times New Roman" w:hAnsi="Times New Roman"/>
          <w:sz w:val="28"/>
          <w:szCs w:val="28"/>
        </w:rPr>
        <w:t>;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принцип обеспечения структурной целостности компонентного состава</w:t>
      </w:r>
      <w:r w:rsidR="00C55325" w:rsidRPr="009D1C91">
        <w:rPr>
          <w:rFonts w:ascii="Times New Roman" w:hAnsi="Times New Roman"/>
          <w:sz w:val="28"/>
          <w:szCs w:val="28"/>
        </w:rPr>
        <w:t xml:space="preserve">, </w:t>
      </w:r>
      <w:r w:rsidR="00EC3A23" w:rsidRPr="009D1C91">
        <w:rPr>
          <w:rFonts w:ascii="Times New Roman" w:hAnsi="Times New Roman"/>
          <w:sz w:val="28"/>
          <w:szCs w:val="28"/>
        </w:rPr>
        <w:t>обеспечивающий полноту и единство методических, организационных и содержательных элементов обучения</w:t>
      </w:r>
      <w:r w:rsidRPr="009D1C91">
        <w:rPr>
          <w:rFonts w:ascii="Times New Roman" w:hAnsi="Times New Roman"/>
          <w:sz w:val="28"/>
          <w:szCs w:val="28"/>
        </w:rPr>
        <w:t>.</w:t>
      </w:r>
    </w:p>
    <w:p w:rsidR="005B5BFA" w:rsidRPr="009D1C91" w:rsidRDefault="005B5BFA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91">
        <w:rPr>
          <w:rFonts w:ascii="Times New Roman" w:hAnsi="Times New Roman"/>
          <w:sz w:val="28"/>
          <w:szCs w:val="28"/>
        </w:rPr>
        <w:t xml:space="preserve">Во </w:t>
      </w:r>
      <w:r w:rsidRPr="009D1C91">
        <w:rPr>
          <w:rFonts w:ascii="Times New Roman" w:hAnsi="Times New Roman"/>
          <w:b/>
          <w:sz w:val="28"/>
          <w:szCs w:val="28"/>
        </w:rPr>
        <w:t>второй главе</w:t>
      </w:r>
      <w:r w:rsidRPr="009D1C91">
        <w:rPr>
          <w:rFonts w:ascii="Times New Roman" w:hAnsi="Times New Roman"/>
          <w:sz w:val="28"/>
          <w:szCs w:val="28"/>
        </w:rPr>
        <w:t xml:space="preserve"> определен компонентный состав учебно-методического комплекса обеспечения межпредметных связей на базе ИКТ</w:t>
      </w:r>
      <w:r w:rsidR="003F0385" w:rsidRPr="009D1C91">
        <w:rPr>
          <w:rFonts w:ascii="Times New Roman" w:hAnsi="Times New Roman"/>
          <w:sz w:val="28"/>
          <w:szCs w:val="28"/>
        </w:rPr>
        <w:t>,</w:t>
      </w:r>
      <w:r w:rsidRPr="009D1C91">
        <w:rPr>
          <w:rFonts w:ascii="Times New Roman" w:hAnsi="Times New Roman"/>
          <w:sz w:val="28"/>
          <w:szCs w:val="28"/>
        </w:rPr>
        <w:t xml:space="preserve"> разработаны методические рекомендации по использованию учебно-</w:t>
      </w:r>
      <w:r w:rsidRPr="009D1C91">
        <w:rPr>
          <w:rFonts w:ascii="Times New Roman" w:hAnsi="Times New Roman"/>
          <w:sz w:val="28"/>
          <w:szCs w:val="28"/>
        </w:rPr>
        <w:lastRenderedPageBreak/>
        <w:t>методического комплекса обеспечения межпредметных связей на базе ИКТ</w:t>
      </w:r>
      <w:r w:rsidR="00364BC1" w:rsidRPr="009D1C91">
        <w:rPr>
          <w:rFonts w:ascii="Times New Roman" w:hAnsi="Times New Roman"/>
          <w:sz w:val="28"/>
          <w:szCs w:val="28"/>
        </w:rPr>
        <w:t>, организационные формы и методы обучения</w:t>
      </w:r>
      <w:r w:rsidRPr="009D1C91">
        <w:rPr>
          <w:rFonts w:ascii="Times New Roman" w:hAnsi="Times New Roman"/>
          <w:sz w:val="28"/>
          <w:szCs w:val="28"/>
        </w:rPr>
        <w:t xml:space="preserve"> </w:t>
      </w:r>
      <w:r w:rsidR="003F0385" w:rsidRPr="009D1C91">
        <w:rPr>
          <w:rFonts w:ascii="Times New Roman" w:hAnsi="Times New Roman"/>
          <w:sz w:val="28"/>
          <w:szCs w:val="28"/>
        </w:rPr>
        <w:t>информатике и английскому языку</w:t>
      </w:r>
      <w:r w:rsidR="00093F9D" w:rsidRPr="009D1C91">
        <w:rPr>
          <w:rFonts w:ascii="Times New Roman" w:hAnsi="Times New Roman"/>
          <w:sz w:val="28"/>
          <w:szCs w:val="28"/>
        </w:rPr>
        <w:t xml:space="preserve"> на базе реализации дидактических возможностей ИКТ</w:t>
      </w:r>
      <w:r w:rsidR="003F0385" w:rsidRPr="009D1C91">
        <w:rPr>
          <w:rFonts w:ascii="Times New Roman" w:hAnsi="Times New Roman"/>
          <w:sz w:val="28"/>
          <w:szCs w:val="28"/>
        </w:rPr>
        <w:t>,</w:t>
      </w:r>
      <w:r w:rsidRPr="009D1C91">
        <w:rPr>
          <w:rFonts w:ascii="Times New Roman" w:hAnsi="Times New Roman"/>
          <w:sz w:val="28"/>
          <w:szCs w:val="28"/>
        </w:rPr>
        <w:t xml:space="preserve"> проведена экспериментальная проверка уровня обученности учащихся в области использования средств ИКТ для осуществления иноязычной деятельности</w:t>
      </w:r>
      <w:r w:rsidR="00364BC1" w:rsidRPr="009D1C91">
        <w:rPr>
          <w:rFonts w:ascii="Times New Roman" w:hAnsi="Times New Roman"/>
          <w:sz w:val="28"/>
          <w:szCs w:val="28"/>
        </w:rPr>
        <w:t xml:space="preserve"> в </w:t>
      </w:r>
      <w:r w:rsidR="00093F9D" w:rsidRPr="009D1C91">
        <w:rPr>
          <w:rFonts w:ascii="Times New Roman" w:hAnsi="Times New Roman"/>
          <w:sz w:val="28"/>
          <w:szCs w:val="28"/>
        </w:rPr>
        <w:t>процессе</w:t>
      </w:r>
      <w:r w:rsidR="00364BC1" w:rsidRPr="009D1C91">
        <w:rPr>
          <w:rFonts w:ascii="Times New Roman" w:hAnsi="Times New Roman"/>
          <w:sz w:val="28"/>
          <w:szCs w:val="28"/>
        </w:rPr>
        <w:t xml:space="preserve"> применения</w:t>
      </w:r>
      <w:proofErr w:type="gramEnd"/>
      <w:r w:rsidR="00364BC1" w:rsidRPr="009D1C91">
        <w:rPr>
          <w:rFonts w:ascii="Times New Roman" w:hAnsi="Times New Roman"/>
          <w:sz w:val="28"/>
          <w:szCs w:val="28"/>
        </w:rPr>
        <w:t xml:space="preserve"> учебно-методического комплекса обеспечения межпредметных связей на базе ИКТ</w:t>
      </w:r>
      <w:r w:rsidRPr="009D1C91">
        <w:rPr>
          <w:rFonts w:ascii="Times New Roman" w:hAnsi="Times New Roman"/>
          <w:sz w:val="28"/>
          <w:szCs w:val="28"/>
        </w:rPr>
        <w:t>.</w:t>
      </w:r>
    </w:p>
    <w:p w:rsidR="005B5BFA" w:rsidRPr="009D1C91" w:rsidRDefault="005B5BFA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Основываясь на </w:t>
      </w:r>
      <w:r w:rsidR="00800DE7" w:rsidRPr="009D1C91">
        <w:rPr>
          <w:rFonts w:ascii="Times New Roman" w:hAnsi="Times New Roman"/>
          <w:sz w:val="28"/>
          <w:szCs w:val="28"/>
        </w:rPr>
        <w:t>средствах обеспечения</w:t>
      </w:r>
      <w:r w:rsidRPr="009D1C91">
        <w:rPr>
          <w:rFonts w:ascii="Times New Roman" w:hAnsi="Times New Roman"/>
          <w:sz w:val="28"/>
          <w:szCs w:val="28"/>
        </w:rPr>
        <w:t xml:space="preserve"> межпредметных связей на базе ИКТ, а также на принципах разработки учебно-методического комплекса обеспечения межпредметных связей на базе ИКТ, определен компонентный состав учебно-методического комплекса обеспечения межпредметных связей на базе ИКТ. </w:t>
      </w:r>
      <w:proofErr w:type="gramStart"/>
      <w:r w:rsidRPr="009D1C91">
        <w:rPr>
          <w:rFonts w:ascii="Times New Roman" w:hAnsi="Times New Roman"/>
          <w:sz w:val="28"/>
          <w:szCs w:val="28"/>
        </w:rPr>
        <w:t xml:space="preserve">В состав комплекса включены взаимозависимые компоненты: </w:t>
      </w:r>
      <w:r w:rsidR="00800DE7" w:rsidRPr="009D1C91">
        <w:rPr>
          <w:rFonts w:ascii="Times New Roman" w:hAnsi="Times New Roman"/>
          <w:sz w:val="28"/>
          <w:szCs w:val="28"/>
        </w:rPr>
        <w:t xml:space="preserve">двуединая цель </w:t>
      </w:r>
      <w:r w:rsidRPr="009D1C91">
        <w:rPr>
          <w:rFonts w:ascii="Times New Roman" w:hAnsi="Times New Roman"/>
          <w:sz w:val="28"/>
          <w:szCs w:val="28"/>
        </w:rPr>
        <w:t>межпредметного обучения; личностная мотивация</w:t>
      </w:r>
      <w:r w:rsidR="0032290B" w:rsidRPr="009D1C91">
        <w:rPr>
          <w:rFonts w:ascii="Times New Roman" w:hAnsi="Times New Roman"/>
          <w:sz w:val="28"/>
          <w:szCs w:val="28"/>
        </w:rPr>
        <w:t xml:space="preserve"> учителей-предметников и учащихся</w:t>
      </w:r>
      <w:r w:rsidRPr="009D1C91">
        <w:rPr>
          <w:rFonts w:ascii="Times New Roman" w:hAnsi="Times New Roman"/>
          <w:sz w:val="28"/>
          <w:szCs w:val="28"/>
        </w:rPr>
        <w:t xml:space="preserve">, сформированная за счет обучения с компьютерной поддержкой, применения систем </w:t>
      </w:r>
      <w:r w:rsidR="00093F9D" w:rsidRPr="009D1C91">
        <w:rPr>
          <w:rFonts w:ascii="Times New Roman" w:hAnsi="Times New Roman"/>
          <w:sz w:val="28"/>
          <w:szCs w:val="28"/>
        </w:rPr>
        <w:t xml:space="preserve">мультимедиа </w:t>
      </w:r>
      <w:r w:rsidRPr="009D1C91">
        <w:rPr>
          <w:rFonts w:ascii="Times New Roman" w:hAnsi="Times New Roman"/>
          <w:sz w:val="28"/>
          <w:szCs w:val="28"/>
        </w:rPr>
        <w:t xml:space="preserve">и </w:t>
      </w:r>
      <w:r w:rsidR="0032290B" w:rsidRPr="009D1C91">
        <w:rPr>
          <w:rFonts w:ascii="Times New Roman" w:hAnsi="Times New Roman"/>
          <w:sz w:val="28"/>
          <w:szCs w:val="28"/>
        </w:rPr>
        <w:t>способствующая повы</w:t>
      </w:r>
      <w:r w:rsidR="00093F9D" w:rsidRPr="009D1C91">
        <w:rPr>
          <w:rFonts w:ascii="Times New Roman" w:hAnsi="Times New Roman"/>
          <w:sz w:val="28"/>
          <w:szCs w:val="28"/>
        </w:rPr>
        <w:t>шению</w:t>
      </w:r>
      <w:r w:rsidR="0032290B" w:rsidRPr="009D1C91">
        <w:rPr>
          <w:rFonts w:ascii="Times New Roman" w:hAnsi="Times New Roman"/>
          <w:sz w:val="28"/>
          <w:szCs w:val="28"/>
        </w:rPr>
        <w:t xml:space="preserve"> качеств</w:t>
      </w:r>
      <w:r w:rsidR="00093F9D" w:rsidRPr="009D1C91">
        <w:rPr>
          <w:rFonts w:ascii="Times New Roman" w:hAnsi="Times New Roman"/>
          <w:sz w:val="28"/>
          <w:szCs w:val="28"/>
        </w:rPr>
        <w:t>а</w:t>
      </w:r>
      <w:r w:rsidR="0032290B" w:rsidRPr="009D1C91">
        <w:rPr>
          <w:rFonts w:ascii="Times New Roman" w:hAnsi="Times New Roman"/>
          <w:sz w:val="28"/>
          <w:szCs w:val="28"/>
        </w:rPr>
        <w:t xml:space="preserve"> обучения за счет стимулирования </w:t>
      </w:r>
      <w:r w:rsidR="00135733" w:rsidRPr="009D1C91">
        <w:rPr>
          <w:rFonts w:ascii="Times New Roman" w:hAnsi="Times New Roman"/>
          <w:sz w:val="28"/>
          <w:szCs w:val="28"/>
        </w:rPr>
        <w:t>личностной мотивации учителей-предметников и учащихся, познавательного интереса к изучаемой межпредметной проблеме, а также за счет аргументировано обоснованной практической значимости обоих учебных предметов одновременно</w:t>
      </w:r>
      <w:r w:rsidRPr="009D1C91">
        <w:rPr>
          <w:rFonts w:ascii="Times New Roman" w:hAnsi="Times New Roman"/>
          <w:sz w:val="28"/>
          <w:szCs w:val="28"/>
        </w:rPr>
        <w:t>;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C91">
        <w:rPr>
          <w:rFonts w:ascii="Times New Roman" w:hAnsi="Times New Roman"/>
          <w:sz w:val="28"/>
          <w:szCs w:val="28"/>
        </w:rPr>
        <w:t>комплекс средств обучения, функционирующих на базе ИКТ</w:t>
      </w:r>
      <w:r w:rsidR="00093F9D" w:rsidRPr="009D1C91">
        <w:rPr>
          <w:rFonts w:ascii="Times New Roman" w:hAnsi="Times New Roman"/>
          <w:sz w:val="28"/>
          <w:szCs w:val="28"/>
        </w:rPr>
        <w:t xml:space="preserve"> и </w:t>
      </w:r>
      <w:r w:rsidR="00D91AB4" w:rsidRPr="009D1C91">
        <w:rPr>
          <w:rFonts w:ascii="Times New Roman" w:hAnsi="Times New Roman"/>
          <w:sz w:val="28"/>
          <w:szCs w:val="28"/>
        </w:rPr>
        <w:t>обладаю</w:t>
      </w:r>
      <w:r w:rsidR="00093F9D" w:rsidRPr="009D1C91">
        <w:rPr>
          <w:rFonts w:ascii="Times New Roman" w:hAnsi="Times New Roman"/>
          <w:sz w:val="28"/>
          <w:szCs w:val="28"/>
        </w:rPr>
        <w:t>щих</w:t>
      </w:r>
      <w:r w:rsidR="00D91AB4" w:rsidRPr="009D1C91">
        <w:rPr>
          <w:rFonts w:ascii="Times New Roman" w:hAnsi="Times New Roman"/>
          <w:sz w:val="28"/>
          <w:szCs w:val="28"/>
        </w:rPr>
        <w:t xml:space="preserve"> интерактивностью, возможностью реагировать на вопросы, правильные или неправильные действия, корректировать действия учащихся</w:t>
      </w:r>
      <w:r w:rsidRPr="009D1C91">
        <w:rPr>
          <w:rFonts w:ascii="Times New Roman" w:hAnsi="Times New Roman"/>
          <w:sz w:val="28"/>
          <w:szCs w:val="28"/>
        </w:rPr>
        <w:t>; прогнозируемый результат</w:t>
      </w:r>
      <w:r w:rsidR="001E2098" w:rsidRPr="009D1C91">
        <w:rPr>
          <w:rFonts w:ascii="Times New Roman" w:hAnsi="Times New Roman"/>
          <w:sz w:val="28"/>
          <w:szCs w:val="28"/>
        </w:rPr>
        <w:t xml:space="preserve"> организации учебной деятельности в процессе реализации межпредметных связей</w:t>
      </w:r>
      <w:r w:rsidRPr="009D1C91">
        <w:rPr>
          <w:rFonts w:ascii="Times New Roman" w:hAnsi="Times New Roman"/>
          <w:sz w:val="28"/>
          <w:szCs w:val="28"/>
        </w:rPr>
        <w:t>, представленный в виде готового продукта с использованием средств ИКТ или в виде систематизации знаний, отработки умений осуществ</w:t>
      </w:r>
      <w:r w:rsidR="00772457" w:rsidRPr="009D1C91">
        <w:rPr>
          <w:rFonts w:ascii="Times New Roman" w:hAnsi="Times New Roman"/>
          <w:sz w:val="28"/>
          <w:szCs w:val="28"/>
        </w:rPr>
        <w:t>лять информационную деятельность</w:t>
      </w:r>
      <w:r w:rsidRPr="009D1C91">
        <w:rPr>
          <w:rFonts w:ascii="Times New Roman" w:hAnsi="Times New Roman"/>
          <w:sz w:val="28"/>
          <w:szCs w:val="28"/>
        </w:rPr>
        <w:t xml:space="preserve"> и информационное взаимодействие;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</w:t>
      </w:r>
      <w:r w:rsidR="001E2098" w:rsidRPr="009D1C91">
        <w:rPr>
          <w:rFonts w:ascii="Times New Roman" w:hAnsi="Times New Roman"/>
          <w:sz w:val="28"/>
          <w:szCs w:val="28"/>
        </w:rPr>
        <w:t xml:space="preserve">средства </w:t>
      </w:r>
      <w:r w:rsidR="00800DE7" w:rsidRPr="009D1C91">
        <w:rPr>
          <w:rFonts w:ascii="Times New Roman" w:hAnsi="Times New Roman"/>
          <w:sz w:val="28"/>
          <w:szCs w:val="28"/>
        </w:rPr>
        <w:t>автоматиз</w:t>
      </w:r>
      <w:r w:rsidR="001E2098" w:rsidRPr="009D1C91">
        <w:rPr>
          <w:rFonts w:ascii="Times New Roman" w:hAnsi="Times New Roman"/>
          <w:sz w:val="28"/>
          <w:szCs w:val="28"/>
        </w:rPr>
        <w:t>ации</w:t>
      </w:r>
      <w:r w:rsidR="00800DE7" w:rsidRPr="009D1C91">
        <w:rPr>
          <w:rFonts w:ascii="Times New Roman" w:hAnsi="Times New Roman"/>
          <w:sz w:val="28"/>
          <w:szCs w:val="28"/>
        </w:rPr>
        <w:t xml:space="preserve"> </w:t>
      </w:r>
      <w:r w:rsidRPr="009D1C91">
        <w:rPr>
          <w:rFonts w:ascii="Times New Roman" w:hAnsi="Times New Roman"/>
          <w:sz w:val="28"/>
          <w:szCs w:val="28"/>
        </w:rPr>
        <w:t>контрол</w:t>
      </w:r>
      <w:r w:rsidR="001E2098" w:rsidRPr="009D1C91">
        <w:rPr>
          <w:rFonts w:ascii="Times New Roman" w:hAnsi="Times New Roman"/>
          <w:sz w:val="28"/>
          <w:szCs w:val="28"/>
        </w:rPr>
        <w:t>я</w:t>
      </w:r>
      <w:r w:rsidRPr="009D1C91">
        <w:rPr>
          <w:rFonts w:ascii="Times New Roman" w:hAnsi="Times New Roman"/>
          <w:sz w:val="28"/>
          <w:szCs w:val="28"/>
        </w:rPr>
        <w:t xml:space="preserve"> знаний в области использования средств ИКТ для решения </w:t>
      </w:r>
      <w:r w:rsidR="001E2098" w:rsidRPr="009D1C91">
        <w:rPr>
          <w:rFonts w:ascii="Times New Roman" w:hAnsi="Times New Roman"/>
          <w:sz w:val="28"/>
          <w:szCs w:val="28"/>
        </w:rPr>
        <w:t xml:space="preserve">учебных, </w:t>
      </w:r>
      <w:r w:rsidRPr="009D1C91">
        <w:rPr>
          <w:rFonts w:ascii="Times New Roman" w:hAnsi="Times New Roman"/>
          <w:sz w:val="28"/>
          <w:szCs w:val="28"/>
        </w:rPr>
        <w:t>практических задач из других предметных областей</w:t>
      </w:r>
      <w:r w:rsidR="009A470A" w:rsidRPr="009D1C91">
        <w:rPr>
          <w:rFonts w:ascii="Times New Roman" w:hAnsi="Times New Roman"/>
          <w:sz w:val="28"/>
          <w:szCs w:val="28"/>
        </w:rPr>
        <w:t xml:space="preserve"> в тестовой форме, в виде устного выступления или собеседования, оценке пакета готовых работ или презентации результатов проектной или исследовательской деятельности</w:t>
      </w:r>
      <w:r w:rsidRPr="009D1C91">
        <w:rPr>
          <w:rFonts w:ascii="Times New Roman" w:hAnsi="Times New Roman"/>
          <w:sz w:val="28"/>
          <w:szCs w:val="28"/>
        </w:rPr>
        <w:t>.</w:t>
      </w:r>
    </w:p>
    <w:p w:rsidR="005B5BFA" w:rsidRPr="009D1C91" w:rsidRDefault="005B5BFA" w:rsidP="008F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Разработаны </w:t>
      </w:r>
      <w:r w:rsidR="00800DE7" w:rsidRPr="009D1C91">
        <w:rPr>
          <w:rFonts w:ascii="Times New Roman" w:hAnsi="Times New Roman"/>
          <w:sz w:val="28"/>
          <w:szCs w:val="28"/>
        </w:rPr>
        <w:t>структура и содержание учебно-методического комплекса обеспечения межпредметных связей на базе И</w:t>
      </w:r>
      <w:proofErr w:type="gramStart"/>
      <w:r w:rsidR="00800DE7" w:rsidRPr="009D1C91">
        <w:rPr>
          <w:rFonts w:ascii="Times New Roman" w:hAnsi="Times New Roman"/>
          <w:sz w:val="28"/>
          <w:szCs w:val="28"/>
        </w:rPr>
        <w:t>КТ в пр</w:t>
      </w:r>
      <w:proofErr w:type="gramEnd"/>
      <w:r w:rsidR="00800DE7" w:rsidRPr="009D1C91">
        <w:rPr>
          <w:rFonts w:ascii="Times New Roman" w:hAnsi="Times New Roman"/>
          <w:sz w:val="28"/>
          <w:szCs w:val="28"/>
        </w:rPr>
        <w:t xml:space="preserve">оцессе обучения информатике и английскому языку учащихся старших классов средней школы и </w:t>
      </w:r>
      <w:r w:rsidRPr="009D1C91">
        <w:rPr>
          <w:rFonts w:ascii="Times New Roman" w:hAnsi="Times New Roman"/>
          <w:sz w:val="28"/>
          <w:szCs w:val="28"/>
        </w:rPr>
        <w:t xml:space="preserve">методические рекомендации по </w:t>
      </w:r>
      <w:r w:rsidR="00800DE7" w:rsidRPr="009D1C91">
        <w:rPr>
          <w:rFonts w:ascii="Times New Roman" w:hAnsi="Times New Roman"/>
          <w:sz w:val="28"/>
          <w:szCs w:val="28"/>
        </w:rPr>
        <w:t xml:space="preserve">его </w:t>
      </w:r>
      <w:r w:rsidRPr="009D1C91">
        <w:rPr>
          <w:rFonts w:ascii="Times New Roman" w:hAnsi="Times New Roman"/>
          <w:sz w:val="28"/>
          <w:szCs w:val="28"/>
        </w:rPr>
        <w:t xml:space="preserve">использованию, содержащие описания форм, основанных на составе (содержательные, операционные, методические, организационные); </w:t>
      </w:r>
      <w:proofErr w:type="gramStart"/>
      <w:r w:rsidRPr="009D1C91">
        <w:rPr>
          <w:rFonts w:ascii="Times New Roman" w:hAnsi="Times New Roman"/>
          <w:sz w:val="28"/>
          <w:szCs w:val="28"/>
        </w:rPr>
        <w:t xml:space="preserve">способе </w:t>
      </w:r>
      <w:r w:rsidR="00A24376" w:rsidRPr="009D1C91">
        <w:rPr>
          <w:rFonts w:ascii="Times New Roman" w:hAnsi="Times New Roman"/>
          <w:sz w:val="28"/>
          <w:szCs w:val="28"/>
        </w:rPr>
        <w:t>организации учебного процесса</w:t>
      </w:r>
      <w:r w:rsidRPr="009D1C91">
        <w:rPr>
          <w:rFonts w:ascii="Times New Roman" w:hAnsi="Times New Roman"/>
          <w:sz w:val="28"/>
          <w:szCs w:val="28"/>
        </w:rPr>
        <w:t xml:space="preserve"> и методов обучения с использованием</w:t>
      </w:r>
      <w:r w:rsidR="00A24376" w:rsidRPr="009D1C91">
        <w:rPr>
          <w:rFonts w:ascii="Times New Roman" w:hAnsi="Times New Roman"/>
          <w:sz w:val="28"/>
          <w:szCs w:val="28"/>
        </w:rPr>
        <w:t xml:space="preserve"> учебно-методического комплекса</w:t>
      </w:r>
      <w:r w:rsidR="00242390" w:rsidRPr="009D1C91">
        <w:rPr>
          <w:rFonts w:ascii="Times New Roman" w:hAnsi="Times New Roman"/>
          <w:sz w:val="28"/>
          <w:szCs w:val="28"/>
        </w:rPr>
        <w:t xml:space="preserve"> обеспечения межпредметных связей на базе ИКТ</w:t>
      </w:r>
      <w:r w:rsidRPr="009D1C91">
        <w:rPr>
          <w:rFonts w:ascii="Times New Roman" w:hAnsi="Times New Roman"/>
          <w:sz w:val="28"/>
          <w:szCs w:val="28"/>
        </w:rPr>
        <w:t xml:space="preserve"> (исследовательский, словесный, наглядный, практический метод</w:t>
      </w:r>
      <w:r w:rsidR="00A24376" w:rsidRPr="009D1C91">
        <w:rPr>
          <w:rFonts w:ascii="Times New Roman" w:hAnsi="Times New Roman"/>
          <w:sz w:val="28"/>
          <w:szCs w:val="28"/>
        </w:rPr>
        <w:t>ы</w:t>
      </w:r>
      <w:r w:rsidR="00242390" w:rsidRPr="009D1C91">
        <w:rPr>
          <w:rFonts w:ascii="Times New Roman" w:hAnsi="Times New Roman"/>
          <w:sz w:val="28"/>
          <w:szCs w:val="28"/>
        </w:rPr>
        <w:t xml:space="preserve"> при реализации межпредметных связей на базе ИКТ</w:t>
      </w:r>
      <w:r w:rsidRPr="009D1C91">
        <w:rPr>
          <w:rFonts w:ascii="Times New Roman" w:hAnsi="Times New Roman"/>
          <w:sz w:val="28"/>
          <w:szCs w:val="28"/>
        </w:rPr>
        <w:t xml:space="preserve">, </w:t>
      </w:r>
      <w:r w:rsidR="00A24376" w:rsidRPr="009D1C91">
        <w:rPr>
          <w:rFonts w:ascii="Times New Roman" w:hAnsi="Times New Roman"/>
          <w:sz w:val="28"/>
          <w:szCs w:val="28"/>
        </w:rPr>
        <w:t xml:space="preserve">метод готовых </w:t>
      </w:r>
      <w:r w:rsidR="00A24376" w:rsidRPr="009D1C91">
        <w:rPr>
          <w:rFonts w:ascii="Times New Roman" w:hAnsi="Times New Roman"/>
          <w:sz w:val="28"/>
          <w:szCs w:val="28"/>
        </w:rPr>
        <w:lastRenderedPageBreak/>
        <w:t xml:space="preserve">знаний, </w:t>
      </w:r>
      <w:r w:rsidRPr="009D1C91">
        <w:rPr>
          <w:rFonts w:ascii="Times New Roman" w:hAnsi="Times New Roman"/>
          <w:sz w:val="28"/>
          <w:szCs w:val="28"/>
        </w:rPr>
        <w:t>метод приобретения новых знаний, формирования умений и навыков по применению знаний на практике</w:t>
      </w:r>
      <w:r w:rsidR="00242390" w:rsidRPr="009D1C91">
        <w:rPr>
          <w:rFonts w:ascii="Times New Roman" w:hAnsi="Times New Roman"/>
          <w:sz w:val="28"/>
          <w:szCs w:val="28"/>
        </w:rPr>
        <w:t xml:space="preserve"> при </w:t>
      </w:r>
      <w:r w:rsidR="004E287F" w:rsidRPr="009D1C91">
        <w:rPr>
          <w:rFonts w:ascii="Times New Roman" w:hAnsi="Times New Roman"/>
          <w:sz w:val="28"/>
          <w:szCs w:val="28"/>
        </w:rPr>
        <w:t>реализации межпредметных связей на базе ИКТ</w:t>
      </w:r>
      <w:r w:rsidRPr="009D1C91">
        <w:rPr>
          <w:rFonts w:ascii="Times New Roman" w:hAnsi="Times New Roman"/>
          <w:sz w:val="28"/>
          <w:szCs w:val="28"/>
        </w:rPr>
        <w:t>, метод самоопределения, в том числе с интерактивными электронными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образовательными ресурсами, метод индивидуального обучения с использованием средств ИКТ по схемам «один – одному», «один – многим», «многие – многим»).</w:t>
      </w:r>
    </w:p>
    <w:p w:rsidR="005B5BFA" w:rsidRPr="009D1C91" w:rsidRDefault="005B5BFA" w:rsidP="00A57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Педагогический эксперимент по выявлению уровня обученности учащихся старших классов средней школы в области использования средств ИКТ для осуществления иноязычной деятельности проводился на базе </w:t>
      </w:r>
      <w:r w:rsidR="00522E57" w:rsidRPr="009D1C91">
        <w:rPr>
          <w:rFonts w:ascii="Times New Roman" w:hAnsi="Times New Roman"/>
          <w:sz w:val="28"/>
          <w:szCs w:val="28"/>
        </w:rPr>
        <w:t>муниципального образовательного учреждения «Лицей № 4» г. </w:t>
      </w:r>
      <w:r w:rsidRPr="009D1C91">
        <w:rPr>
          <w:rFonts w:ascii="Times New Roman" w:hAnsi="Times New Roman"/>
          <w:sz w:val="28"/>
          <w:szCs w:val="28"/>
        </w:rPr>
        <w:t>Рязани в три этапа: констатирующий, формирующий, заключительный. Общее число участников эксперимента на всех этапах составило 1</w:t>
      </w:r>
      <w:r w:rsidR="003F0385" w:rsidRPr="009D1C91">
        <w:rPr>
          <w:rFonts w:ascii="Times New Roman" w:hAnsi="Times New Roman"/>
          <w:sz w:val="28"/>
          <w:szCs w:val="28"/>
        </w:rPr>
        <w:t>8</w:t>
      </w:r>
      <w:r w:rsidRPr="009D1C91">
        <w:rPr>
          <w:rFonts w:ascii="Times New Roman" w:hAnsi="Times New Roman"/>
          <w:sz w:val="28"/>
          <w:szCs w:val="28"/>
        </w:rPr>
        <w:t>0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человек, из которых </w:t>
      </w:r>
      <w:r w:rsidR="003F0385" w:rsidRPr="009D1C91">
        <w:rPr>
          <w:rFonts w:ascii="Times New Roman" w:hAnsi="Times New Roman"/>
          <w:sz w:val="28"/>
          <w:szCs w:val="28"/>
        </w:rPr>
        <w:t>5</w:t>
      </w:r>
      <w:r w:rsidRPr="009D1C91">
        <w:rPr>
          <w:rFonts w:ascii="Times New Roman" w:hAnsi="Times New Roman"/>
          <w:sz w:val="28"/>
          <w:szCs w:val="28"/>
        </w:rPr>
        <w:t xml:space="preserve">6 обучалось в экспериментальных группах и </w:t>
      </w:r>
      <w:r w:rsidR="003F0385" w:rsidRPr="009D1C91">
        <w:rPr>
          <w:rFonts w:ascii="Times New Roman" w:hAnsi="Times New Roman"/>
          <w:sz w:val="28"/>
          <w:szCs w:val="28"/>
        </w:rPr>
        <w:t>5</w:t>
      </w:r>
      <w:r w:rsidRPr="009D1C91">
        <w:rPr>
          <w:rFonts w:ascii="Times New Roman" w:hAnsi="Times New Roman"/>
          <w:sz w:val="28"/>
          <w:szCs w:val="28"/>
        </w:rPr>
        <w:t>6 в контрольных группах, 68 учителей-предметников участвовало в анкетировании, из которых 23 учителя английского языка.</w:t>
      </w:r>
    </w:p>
    <w:p w:rsidR="005B5BFA" w:rsidRPr="009D1C91" w:rsidRDefault="005B5BFA" w:rsidP="00A57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На </w:t>
      </w:r>
      <w:r w:rsidRPr="009D1C91">
        <w:rPr>
          <w:rFonts w:ascii="Times New Roman" w:hAnsi="Times New Roman"/>
          <w:i/>
          <w:sz w:val="28"/>
          <w:szCs w:val="28"/>
        </w:rPr>
        <w:t>констатирующем</w:t>
      </w:r>
      <w:r w:rsidRPr="009D1C91">
        <w:rPr>
          <w:rFonts w:ascii="Times New Roman" w:hAnsi="Times New Roman"/>
          <w:sz w:val="28"/>
          <w:szCs w:val="28"/>
        </w:rPr>
        <w:t xml:space="preserve"> этапе эксперимента проводилось анкетирование учителей-предметников на выявление уровня их готовности к реализации межпредметных связей на базе И</w:t>
      </w:r>
      <w:proofErr w:type="gramStart"/>
      <w:r w:rsidRPr="009D1C91">
        <w:rPr>
          <w:rFonts w:ascii="Times New Roman" w:hAnsi="Times New Roman"/>
          <w:sz w:val="28"/>
          <w:szCs w:val="28"/>
        </w:rPr>
        <w:t>КТ в ст</w:t>
      </w:r>
      <w:proofErr w:type="gramEnd"/>
      <w:r w:rsidRPr="009D1C91">
        <w:rPr>
          <w:rFonts w:ascii="Times New Roman" w:hAnsi="Times New Roman"/>
          <w:sz w:val="28"/>
          <w:szCs w:val="28"/>
        </w:rPr>
        <w:t>арших классах средней школы. Относительный коэффициент рейтинговой оценки учителей-предметников (</w:t>
      </w:r>
      <w:r w:rsidRPr="009D1C91">
        <w:rPr>
          <w:rFonts w:ascii="Times New Roman" w:hAnsi="Times New Roman"/>
          <w:i/>
          <w:sz w:val="28"/>
          <w:szCs w:val="28"/>
        </w:rPr>
        <w:t>К</w:t>
      </w:r>
      <w:r w:rsidRPr="009D1C91">
        <w:rPr>
          <w:rFonts w:ascii="Times New Roman" w:hAnsi="Times New Roman"/>
          <w:i/>
          <w:sz w:val="28"/>
          <w:szCs w:val="28"/>
          <w:vertAlign w:val="subscript"/>
        </w:rPr>
        <w:t>ср</w:t>
      </w:r>
      <w:r w:rsidR="00522E57" w:rsidRPr="009D1C91">
        <w:rPr>
          <w:rFonts w:ascii="Times New Roman" w:hAnsi="Times New Roman"/>
          <w:i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=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0,913) свидетельствует о необходимости разработки методики реализации межпредметных связей на базе ИКТ. Диагностическое тестирование учащихся для определения уровня владения учащимися информационными технологиями и английским языком показало, что большинство учащихся (46 по информатике и 51 по английскому языку) имеют первый уровень знаний, умений и навыков в области информационных технологий и английского языка (то есть ответили на менее</w:t>
      </w:r>
      <w:proofErr w:type="gramStart"/>
      <w:r w:rsidRPr="009D1C91">
        <w:rPr>
          <w:rFonts w:ascii="Times New Roman" w:hAnsi="Times New Roman"/>
          <w:sz w:val="28"/>
          <w:szCs w:val="28"/>
        </w:rPr>
        <w:t>,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чем 60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% вопросов теста), что не позволяет им использовать </w:t>
      </w:r>
      <w:r w:rsidR="00D0244A" w:rsidRPr="009D1C91">
        <w:rPr>
          <w:rFonts w:ascii="Times New Roman" w:hAnsi="Times New Roman"/>
          <w:sz w:val="28"/>
          <w:szCs w:val="28"/>
        </w:rPr>
        <w:t>знания в области</w:t>
      </w:r>
      <w:r w:rsidRPr="009D1C91">
        <w:rPr>
          <w:rFonts w:ascii="Times New Roman" w:hAnsi="Times New Roman"/>
          <w:sz w:val="28"/>
          <w:szCs w:val="28"/>
        </w:rPr>
        <w:t xml:space="preserve"> ИКТ для осуществления иноязычной деятельности.</w:t>
      </w:r>
    </w:p>
    <w:p w:rsidR="005B5BFA" w:rsidRPr="009D1C91" w:rsidRDefault="005B5BFA" w:rsidP="00A57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На </w:t>
      </w:r>
      <w:r w:rsidRPr="009D1C91">
        <w:rPr>
          <w:rFonts w:ascii="Times New Roman" w:hAnsi="Times New Roman"/>
          <w:i/>
          <w:sz w:val="28"/>
          <w:szCs w:val="28"/>
        </w:rPr>
        <w:t>формирующем</w:t>
      </w:r>
      <w:r w:rsidRPr="009D1C91">
        <w:rPr>
          <w:rFonts w:ascii="Times New Roman" w:hAnsi="Times New Roman"/>
          <w:sz w:val="28"/>
          <w:szCs w:val="28"/>
        </w:rPr>
        <w:t xml:space="preserve"> этапе эксперимента осуществлялась оценка условий и возможностей повышения уровня обученности учащихся старших классов средней школы в области использования средств ИКТ для осуществления иноязычной деятельности. На</w:t>
      </w:r>
      <w:r w:rsidR="006A4EE8" w:rsidRPr="009D1C91">
        <w:rPr>
          <w:rFonts w:ascii="Times New Roman" w:hAnsi="Times New Roman"/>
          <w:sz w:val="28"/>
          <w:szCs w:val="28"/>
        </w:rPr>
        <w:t xml:space="preserve"> данном</w:t>
      </w:r>
      <w:r w:rsidRPr="009D1C91">
        <w:rPr>
          <w:rFonts w:ascii="Times New Roman" w:hAnsi="Times New Roman"/>
          <w:sz w:val="28"/>
          <w:szCs w:val="28"/>
        </w:rPr>
        <w:t xml:space="preserve"> этапе проводились занятия по информатике и английскому языку в контрольной группе по традиционной методике; в экспериментальной группе с использованием учебно-методического комплекса обеспечения межпредметных связей на базе ИКТ. На этом этапе проводилось повторное тестирование учащихся с целью выявления уровня обученности, в результате которого была отмечена положительная динамика изменения уровня умений учащихся применять знания в области ИКТ для осуществления иноязычной деятельности.</w:t>
      </w:r>
    </w:p>
    <w:p w:rsidR="005B5BFA" w:rsidRPr="009D1C91" w:rsidRDefault="005B5BFA" w:rsidP="00A5732C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ab/>
      </w:r>
      <w:r w:rsidRPr="009D1C91">
        <w:rPr>
          <w:rFonts w:ascii="Times New Roman" w:hAnsi="Times New Roman"/>
          <w:sz w:val="28"/>
          <w:szCs w:val="28"/>
        </w:rPr>
        <w:tab/>
      </w:r>
      <w:proofErr w:type="gramStart"/>
      <w:r w:rsidRPr="009D1C91">
        <w:rPr>
          <w:rFonts w:ascii="Times New Roman" w:hAnsi="Times New Roman"/>
          <w:sz w:val="28"/>
          <w:szCs w:val="28"/>
        </w:rPr>
        <w:t xml:space="preserve">На </w:t>
      </w:r>
      <w:r w:rsidRPr="009D1C91">
        <w:rPr>
          <w:rFonts w:ascii="Times New Roman" w:hAnsi="Times New Roman"/>
          <w:i/>
          <w:sz w:val="28"/>
          <w:szCs w:val="28"/>
        </w:rPr>
        <w:t>заключительном</w:t>
      </w:r>
      <w:r w:rsidRPr="009D1C91">
        <w:rPr>
          <w:rFonts w:ascii="Times New Roman" w:hAnsi="Times New Roman"/>
          <w:sz w:val="28"/>
          <w:szCs w:val="28"/>
        </w:rPr>
        <w:t xml:space="preserve"> этапе эксперимента проведено сравнение уровня обученности учащихся старших классов средней школы в области </w:t>
      </w:r>
      <w:r w:rsidRPr="009D1C91">
        <w:rPr>
          <w:rFonts w:ascii="Times New Roman" w:hAnsi="Times New Roman"/>
          <w:sz w:val="28"/>
          <w:szCs w:val="28"/>
        </w:rPr>
        <w:lastRenderedPageBreak/>
        <w:t>использования средств ИКТ для осуществления иноязычной деятельности в контрольной и экспериментальной группах.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Мера правдоподобия полученных результатов подтверждена при использовании статистического пакета </w:t>
      </w:r>
      <w:r w:rsidRPr="009D1C91">
        <w:rPr>
          <w:rFonts w:ascii="Times New Roman" w:hAnsi="Times New Roman"/>
          <w:sz w:val="28"/>
          <w:szCs w:val="28"/>
          <w:lang w:val="en-US"/>
        </w:rPr>
        <w:t>STADIA</w:t>
      </w:r>
      <w:r w:rsidRPr="009D1C91">
        <w:rPr>
          <w:rFonts w:ascii="Times New Roman" w:hAnsi="Times New Roman"/>
          <w:sz w:val="28"/>
          <w:szCs w:val="28"/>
        </w:rPr>
        <w:t>. Значение критерия Хи-квадрат до обучения учащихся контрольной и экспериментальной групп (</w:t>
      </w:r>
      <w:r w:rsidRPr="009D1C91">
        <w:rPr>
          <w:rFonts w:ascii="Times New Roman" w:hAnsi="Times New Roman"/>
          <w:position w:val="-10"/>
          <w:sz w:val="28"/>
          <w:szCs w:val="28"/>
          <w:lang w:val="en-US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553686758" r:id="rId8"/>
        </w:object>
      </w:r>
      <w:r w:rsidRPr="009D1C91">
        <w:rPr>
          <w:rFonts w:ascii="Times New Roman" w:hAnsi="Times New Roman"/>
          <w:sz w:val="28"/>
          <w:szCs w:val="28"/>
          <w:vertAlign w:val="superscript"/>
        </w:rPr>
        <w:t>2</w:t>
      </w:r>
      <w:r w:rsidRPr="009D1C91">
        <w:rPr>
          <w:rFonts w:ascii="Times New Roman" w:hAnsi="Times New Roman"/>
          <w:sz w:val="28"/>
          <w:szCs w:val="28"/>
          <w:vertAlign w:val="subscript"/>
        </w:rPr>
        <w:t>эмп</w:t>
      </w:r>
      <w:r w:rsidR="00522E57" w:rsidRPr="009D1C91">
        <w:rPr>
          <w:rFonts w:ascii="Times New Roman" w:hAnsi="Times New Roman"/>
          <w:sz w:val="28"/>
          <w:szCs w:val="28"/>
          <w:vertAlign w:val="subscript"/>
        </w:rPr>
        <w:t>  </w:t>
      </w:r>
      <w:r w:rsidRPr="009D1C91">
        <w:rPr>
          <w:rFonts w:ascii="Times New Roman" w:hAnsi="Times New Roman"/>
          <w:sz w:val="28"/>
          <w:szCs w:val="28"/>
        </w:rPr>
        <w:t>=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="000C023E" w:rsidRPr="009D1C91">
        <w:rPr>
          <w:rFonts w:ascii="Times New Roman" w:hAnsi="Times New Roman"/>
          <w:sz w:val="28"/>
          <w:szCs w:val="28"/>
        </w:rPr>
        <w:t>0,</w:t>
      </w:r>
      <w:r w:rsidRPr="009D1C91">
        <w:rPr>
          <w:rFonts w:ascii="Times New Roman" w:hAnsi="Times New Roman"/>
          <w:sz w:val="28"/>
          <w:szCs w:val="28"/>
        </w:rPr>
        <w:t xml:space="preserve">976 по информатике и </w:t>
      </w:r>
      <w:r w:rsidRPr="009D1C91">
        <w:rPr>
          <w:rFonts w:ascii="Times New Roman" w:hAnsi="Times New Roman"/>
          <w:position w:val="-10"/>
          <w:sz w:val="28"/>
          <w:szCs w:val="28"/>
          <w:lang w:val="en-US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3" ShapeID="_x0000_i1026" DrawAspect="Content" ObjectID="_1553686759" r:id="rId9"/>
        </w:object>
      </w:r>
      <w:r w:rsidRPr="009D1C91">
        <w:rPr>
          <w:rFonts w:ascii="Times New Roman" w:hAnsi="Times New Roman"/>
          <w:sz w:val="28"/>
          <w:szCs w:val="28"/>
          <w:vertAlign w:val="superscript"/>
        </w:rPr>
        <w:t>2</w:t>
      </w:r>
      <w:r w:rsidRPr="009D1C91">
        <w:rPr>
          <w:rFonts w:ascii="Times New Roman" w:hAnsi="Times New Roman"/>
          <w:sz w:val="28"/>
          <w:szCs w:val="28"/>
          <w:vertAlign w:val="subscript"/>
        </w:rPr>
        <w:t>эмп</w:t>
      </w:r>
      <w:r w:rsidR="00522E57" w:rsidRPr="009D1C91">
        <w:rPr>
          <w:rFonts w:ascii="Times New Roman" w:hAnsi="Times New Roman"/>
          <w:sz w:val="28"/>
          <w:szCs w:val="28"/>
          <w:vertAlign w:val="subscript"/>
        </w:rPr>
        <w:t> </w:t>
      </w:r>
      <w:r w:rsidRPr="009D1C91">
        <w:rPr>
          <w:rFonts w:ascii="Times New Roman" w:hAnsi="Times New Roman"/>
          <w:sz w:val="28"/>
          <w:szCs w:val="28"/>
        </w:rPr>
        <w:t>=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1,712 по английскому языку)  меньше теоретического значения Хи-квадрат (</w:t>
      </w:r>
      <w:r w:rsidRPr="009D1C91">
        <w:rPr>
          <w:rFonts w:ascii="Times New Roman" w:hAnsi="Times New Roman"/>
          <w:position w:val="-10"/>
          <w:sz w:val="28"/>
          <w:szCs w:val="28"/>
          <w:lang w:val="en-US"/>
        </w:rPr>
        <w:object w:dxaOrig="240" w:dyaOrig="260">
          <v:shape id="_x0000_i1027" type="#_x0000_t75" style="width:12pt;height:12.75pt" o:ole="">
            <v:imagedata r:id="rId7" o:title=""/>
          </v:shape>
          <o:OLEObject Type="Embed" ProgID="Equation.3" ShapeID="_x0000_i1027" DrawAspect="Content" ObjectID="_1553686760" r:id="rId10"/>
        </w:object>
      </w:r>
      <w:r w:rsidRPr="009D1C91">
        <w:rPr>
          <w:rFonts w:ascii="Times New Roman" w:hAnsi="Times New Roman"/>
          <w:sz w:val="28"/>
          <w:szCs w:val="28"/>
          <w:vertAlign w:val="superscript"/>
        </w:rPr>
        <w:t>2</w:t>
      </w:r>
      <w:r w:rsidRPr="009D1C91">
        <w:rPr>
          <w:rFonts w:ascii="Times New Roman" w:hAnsi="Times New Roman"/>
          <w:sz w:val="28"/>
          <w:szCs w:val="28"/>
          <w:vertAlign w:val="subscript"/>
        </w:rPr>
        <w:t>теор</w:t>
      </w:r>
      <w:r w:rsidR="00522E57" w:rsidRPr="009D1C91">
        <w:rPr>
          <w:rFonts w:ascii="Times New Roman" w:hAnsi="Times New Roman"/>
          <w:sz w:val="28"/>
          <w:szCs w:val="28"/>
          <w:vertAlign w:val="subscript"/>
        </w:rPr>
        <w:t> </w:t>
      </w:r>
      <w:r w:rsidRPr="009D1C91">
        <w:rPr>
          <w:rFonts w:ascii="Times New Roman" w:hAnsi="Times New Roman"/>
          <w:sz w:val="28"/>
          <w:szCs w:val="28"/>
        </w:rPr>
        <w:t>=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5,99) для уровня значимости α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=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0,05, следовательно, характеристики сравниваемых выборок совпадают </w:t>
      </w:r>
      <w:r w:rsidR="003F0385" w:rsidRPr="009D1C91">
        <w:rPr>
          <w:rFonts w:ascii="Times New Roman" w:hAnsi="Times New Roman"/>
          <w:sz w:val="28"/>
          <w:szCs w:val="28"/>
        </w:rPr>
        <w:t>на</w:t>
      </w:r>
      <w:r w:rsidRPr="009D1C91">
        <w:rPr>
          <w:rFonts w:ascii="Times New Roman" w:hAnsi="Times New Roman"/>
          <w:sz w:val="28"/>
          <w:szCs w:val="28"/>
        </w:rPr>
        <w:t xml:space="preserve"> уровне значимости 0,05. Итоговый тест состоял из заданий первого, второго и третьего уровней, фиксировалось количество правильных ответов на вопросы. Все учащиеся контрольной и экспериментальной групп достигли первого уровня, то есть правильно ответили на вопросы теста и имели возможность выполнять задания более высокого уровня. В контрольной группе </w:t>
      </w:r>
      <w:r w:rsidRPr="009D1C91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28" type="#_x0000_t75" style="width:14.25pt;height:18pt" o:ole="">
            <v:imagedata r:id="rId11" o:title=""/>
          </v:shape>
          <o:OLEObject Type="Embed" ProgID="Equation.3" ShapeID="_x0000_i1028" DrawAspect="Content" ObjectID="_1553686761" r:id="rId12"/>
        </w:objec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=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0,790, а в экспериментальной </w:t>
      </w:r>
      <w:r w:rsidRPr="009D1C91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29" type="#_x0000_t75" style="width:14.25pt;height:18pt" o:ole="">
            <v:imagedata r:id="rId11" o:title=""/>
          </v:shape>
          <o:OLEObject Type="Embed" ProgID="Equation.3" ShapeID="_x0000_i1029" DrawAspect="Content" ObjectID="_1553686762" r:id="rId13"/>
        </w:object>
      </w:r>
      <w:r w:rsidR="00522E57" w:rsidRPr="009D1C91">
        <w:rPr>
          <w:rFonts w:ascii="Times New Roman" w:hAnsi="Times New Roman"/>
          <w:sz w:val="28"/>
          <w:szCs w:val="28"/>
        </w:rPr>
        <w:t> = </w:t>
      </w:r>
      <w:r w:rsidRPr="009D1C91">
        <w:rPr>
          <w:rFonts w:ascii="Times New Roman" w:hAnsi="Times New Roman"/>
          <w:sz w:val="28"/>
          <w:szCs w:val="28"/>
        </w:rPr>
        <w:t xml:space="preserve">0,950. В ходе ответов на вопросы второго уровня учащиеся контрольной группы имели средний коэффициент усвоения </w:t>
      </w:r>
      <w:r w:rsidRPr="009D1C91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0" type="#_x0000_t75" style="width:14.25pt;height:18pt" o:ole="">
            <v:imagedata r:id="rId11" o:title=""/>
          </v:shape>
          <o:OLEObject Type="Embed" ProgID="Equation.3" ShapeID="_x0000_i1030" DrawAspect="Content" ObjectID="_1553686763" r:id="rId14"/>
        </w:objec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=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0,740, причём около 77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% учащихся имели коэффициент усвоения </w:t>
      </w:r>
      <w:r w:rsidRPr="009D1C91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1" type="#_x0000_t75" style="width:14.25pt;height:18pt" o:ole="">
            <v:imagedata r:id="rId15" o:title=""/>
          </v:shape>
          <o:OLEObject Type="Embed" ProgID="Equation.3" ShapeID="_x0000_i1031" DrawAspect="Content" ObjectID="_1553686764" r:id="rId16"/>
        </w:object>
      </w:r>
      <w:r w:rsidRPr="009D1C91">
        <w:rPr>
          <w:rFonts w:ascii="Times New Roman" w:hAnsi="Times New Roman"/>
          <w:sz w:val="28"/>
          <w:szCs w:val="28"/>
        </w:rPr>
        <w:t xml:space="preserve">≥0,7. Однако в экспериментальной группе средний коэффициент усвоения </w:t>
      </w:r>
      <w:r w:rsidRPr="009D1C91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2" type="#_x0000_t75" style="width:14.25pt;height:18pt" o:ole="">
            <v:imagedata r:id="rId17" o:title=""/>
          </v:shape>
          <o:OLEObject Type="Embed" ProgID="Equation.3" ShapeID="_x0000_i1032" DrawAspect="Content" ObjectID="_1553686765" r:id="rId18"/>
        </w:object>
      </w:r>
      <w:r w:rsidR="00522E57" w:rsidRPr="009D1C91">
        <w:rPr>
          <w:rFonts w:ascii="Times New Roman" w:hAnsi="Times New Roman"/>
          <w:position w:val="-12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=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0,862, причём 100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% учащихся имели коэффициент усвоения </w:t>
      </w:r>
      <w:r w:rsidRPr="009D1C91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3" type="#_x0000_t75" style="width:14.25pt;height:18pt" o:ole="">
            <v:imagedata r:id="rId19" o:title=""/>
          </v:shape>
          <o:OLEObject Type="Embed" ProgID="Equation.3" ShapeID="_x0000_i1033" DrawAspect="Content" ObjectID="_1553686766" r:id="rId20"/>
        </w:object>
      </w:r>
      <w:r w:rsidRPr="009D1C91">
        <w:rPr>
          <w:rFonts w:ascii="Times New Roman" w:hAnsi="Times New Roman"/>
          <w:sz w:val="28"/>
          <w:szCs w:val="28"/>
        </w:rPr>
        <w:t>≥0,7</w:t>
      </w:r>
      <w:r w:rsidRPr="009D1C91">
        <w:rPr>
          <w:rFonts w:ascii="Times New Roman" w:hAnsi="Times New Roman"/>
          <w:snapToGrid w:val="0"/>
          <w:sz w:val="28"/>
          <w:szCs w:val="28"/>
        </w:rPr>
        <w:t>. Все учащиеся показали знани</w:t>
      </w:r>
      <w:r w:rsidR="000C023E" w:rsidRPr="009D1C91">
        <w:rPr>
          <w:rFonts w:ascii="Times New Roman" w:hAnsi="Times New Roman"/>
          <w:snapToGrid w:val="0"/>
          <w:sz w:val="28"/>
          <w:szCs w:val="28"/>
        </w:rPr>
        <w:t>е</w:t>
      </w:r>
      <w:r w:rsidRPr="009D1C91">
        <w:rPr>
          <w:rFonts w:ascii="Times New Roman" w:hAnsi="Times New Roman"/>
          <w:snapToGrid w:val="0"/>
          <w:sz w:val="28"/>
          <w:szCs w:val="28"/>
        </w:rPr>
        <w:t xml:space="preserve"> материала и умени</w:t>
      </w:r>
      <w:r w:rsidR="000C023E" w:rsidRPr="009D1C91">
        <w:rPr>
          <w:rFonts w:ascii="Times New Roman" w:hAnsi="Times New Roman"/>
          <w:snapToGrid w:val="0"/>
          <w:sz w:val="28"/>
          <w:szCs w:val="28"/>
        </w:rPr>
        <w:t>е</w:t>
      </w:r>
      <w:r w:rsidRPr="009D1C91">
        <w:rPr>
          <w:rFonts w:ascii="Times New Roman" w:hAnsi="Times New Roman"/>
          <w:snapToGrid w:val="0"/>
          <w:sz w:val="28"/>
          <w:szCs w:val="28"/>
        </w:rPr>
        <w:t xml:space="preserve"> его использовать в типичных учебных ситуациях. В ходе ответов на вопросы третьего уровня 23</w:t>
      </w:r>
      <w:r w:rsidR="00522E57" w:rsidRPr="009D1C91">
        <w:rPr>
          <w:rFonts w:ascii="Times New Roman" w:hAnsi="Times New Roman"/>
          <w:snapToGrid w:val="0"/>
          <w:sz w:val="28"/>
          <w:szCs w:val="28"/>
        </w:rPr>
        <w:t> </w:t>
      </w:r>
      <w:r w:rsidRPr="009D1C91">
        <w:rPr>
          <w:rFonts w:ascii="Times New Roman" w:hAnsi="Times New Roman"/>
          <w:snapToGrid w:val="0"/>
          <w:sz w:val="28"/>
          <w:szCs w:val="28"/>
        </w:rPr>
        <w:t>% учащихся контрольной группы</w:t>
      </w:r>
      <w:r w:rsidRPr="009D1C91">
        <w:rPr>
          <w:rFonts w:ascii="Times New Roman" w:hAnsi="Times New Roman"/>
          <w:sz w:val="28"/>
          <w:szCs w:val="28"/>
        </w:rPr>
        <w:t xml:space="preserve"> имели коэффициент усвоения </w:t>
      </w:r>
      <w:r w:rsidRPr="009D1C91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4" type="#_x0000_t75" style="width:14.25pt;height:18pt" o:ole="">
            <v:imagedata r:id="rId15" o:title=""/>
          </v:shape>
          <o:OLEObject Type="Embed" ProgID="Equation.3" ShapeID="_x0000_i1034" DrawAspect="Content" ObjectID="_1553686767" r:id="rId21"/>
        </w:object>
      </w:r>
      <w:r w:rsidRPr="009D1C91">
        <w:rPr>
          <w:rFonts w:ascii="Times New Roman" w:hAnsi="Times New Roman"/>
          <w:sz w:val="28"/>
          <w:szCs w:val="28"/>
        </w:rPr>
        <w:t>&lt;0,7</w:t>
      </w:r>
      <w:r w:rsidRPr="009D1C91">
        <w:rPr>
          <w:rFonts w:ascii="Times New Roman" w:hAnsi="Times New Roman"/>
          <w:snapToGrid w:val="0"/>
          <w:sz w:val="28"/>
          <w:szCs w:val="28"/>
        </w:rPr>
        <w:t xml:space="preserve">. Все учащиеся экспериментальной группы </w:t>
      </w:r>
      <w:r w:rsidRPr="009D1C91">
        <w:rPr>
          <w:rFonts w:ascii="Times New Roman" w:hAnsi="Times New Roman"/>
          <w:sz w:val="28"/>
          <w:szCs w:val="28"/>
        </w:rPr>
        <w:t xml:space="preserve">имели коэффициент усвоения </w:t>
      </w:r>
      <w:r w:rsidRPr="009D1C91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5" type="#_x0000_t75" style="width:14.25pt;height:18pt" o:ole="">
            <v:imagedata r:id="rId15" o:title=""/>
          </v:shape>
          <o:OLEObject Type="Embed" ProgID="Equation.3" ShapeID="_x0000_i1035" DrawAspect="Content" ObjectID="_1553686768" r:id="rId22"/>
        </w:object>
      </w:r>
      <w:r w:rsidRPr="009D1C91">
        <w:rPr>
          <w:rFonts w:ascii="Times New Roman" w:hAnsi="Times New Roman"/>
          <w:sz w:val="28"/>
          <w:szCs w:val="28"/>
        </w:rPr>
        <w:t>≥0,7, причём 85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% имели коэффициент усвоения </w:t>
      </w:r>
      <w:r w:rsidRPr="009D1C91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6" type="#_x0000_t75" style="width:14.25pt;height:18pt" o:ole="">
            <v:imagedata r:id="rId15" o:title=""/>
          </v:shape>
          <o:OLEObject Type="Embed" ProgID="Equation.3" ShapeID="_x0000_i1036" DrawAspect="Content" ObjectID="_1553686769" r:id="rId23"/>
        </w:object>
      </w:r>
      <w:r w:rsidRPr="009D1C91">
        <w:rPr>
          <w:rFonts w:ascii="Times New Roman" w:hAnsi="Times New Roman"/>
          <w:sz w:val="28"/>
          <w:szCs w:val="28"/>
        </w:rPr>
        <w:t xml:space="preserve">≥0,8. </w:t>
      </w:r>
      <w:r w:rsidRPr="009D1C91">
        <w:rPr>
          <w:rFonts w:ascii="Times New Roman" w:hAnsi="Times New Roman"/>
          <w:snapToGrid w:val="0"/>
          <w:sz w:val="28"/>
          <w:szCs w:val="28"/>
        </w:rPr>
        <w:t xml:space="preserve">Учащиеся экспериментальной группы </w:t>
      </w:r>
      <w:r w:rsidR="00312247" w:rsidRPr="009D1C91">
        <w:rPr>
          <w:rFonts w:ascii="Times New Roman" w:hAnsi="Times New Roman"/>
          <w:snapToGrid w:val="0"/>
          <w:sz w:val="28"/>
          <w:szCs w:val="28"/>
        </w:rPr>
        <w:t>продемонстрировали</w:t>
      </w:r>
      <w:r w:rsidRPr="009D1C91">
        <w:rPr>
          <w:rFonts w:ascii="Times New Roman" w:hAnsi="Times New Roman"/>
          <w:snapToGrid w:val="0"/>
          <w:sz w:val="28"/>
          <w:szCs w:val="28"/>
        </w:rPr>
        <w:t xml:space="preserve"> умени</w:t>
      </w:r>
      <w:r w:rsidR="000C023E" w:rsidRPr="009D1C91">
        <w:rPr>
          <w:rFonts w:ascii="Times New Roman" w:hAnsi="Times New Roman"/>
          <w:snapToGrid w:val="0"/>
          <w:sz w:val="28"/>
          <w:szCs w:val="28"/>
        </w:rPr>
        <w:t>е</w:t>
      </w:r>
      <w:r w:rsidRPr="009D1C91">
        <w:rPr>
          <w:rFonts w:ascii="Times New Roman" w:hAnsi="Times New Roman"/>
          <w:snapToGrid w:val="0"/>
          <w:sz w:val="28"/>
          <w:szCs w:val="28"/>
        </w:rPr>
        <w:t xml:space="preserve"> применять </w:t>
      </w:r>
      <w:r w:rsidR="000C023E" w:rsidRPr="009D1C91">
        <w:rPr>
          <w:rFonts w:ascii="Times New Roman" w:hAnsi="Times New Roman"/>
          <w:snapToGrid w:val="0"/>
          <w:sz w:val="28"/>
          <w:szCs w:val="28"/>
        </w:rPr>
        <w:t>пол</w:t>
      </w:r>
      <w:r w:rsidRPr="009D1C91">
        <w:rPr>
          <w:rFonts w:ascii="Times New Roman" w:hAnsi="Times New Roman"/>
          <w:snapToGrid w:val="0"/>
          <w:sz w:val="28"/>
          <w:szCs w:val="28"/>
        </w:rPr>
        <w:t xml:space="preserve">ученные знания в нестандартных ситуациях. С помощью методов математической статистики подтверждено превосходство экспериментальной группы </w:t>
      </w:r>
      <w:proofErr w:type="gramStart"/>
      <w:r w:rsidRPr="009D1C91">
        <w:rPr>
          <w:rFonts w:ascii="Times New Roman" w:hAnsi="Times New Roman"/>
          <w:snapToGrid w:val="0"/>
          <w:sz w:val="28"/>
          <w:szCs w:val="28"/>
        </w:rPr>
        <w:t>над</w:t>
      </w:r>
      <w:proofErr w:type="gramEnd"/>
      <w:r w:rsidRPr="009D1C91">
        <w:rPr>
          <w:rFonts w:ascii="Times New Roman" w:hAnsi="Times New Roman"/>
          <w:snapToGrid w:val="0"/>
          <w:sz w:val="28"/>
          <w:szCs w:val="28"/>
        </w:rPr>
        <w:t xml:space="preserve"> контрольной </w:t>
      </w:r>
      <w:r w:rsidRPr="009D1C91">
        <w:rPr>
          <w:rFonts w:ascii="Times New Roman" w:hAnsi="Times New Roman"/>
          <w:sz w:val="28"/>
          <w:szCs w:val="28"/>
        </w:rPr>
        <w:t>(</w:t>
      </w:r>
      <w:r w:rsidRPr="009D1C91">
        <w:rPr>
          <w:rFonts w:ascii="Times New Roman" w:hAnsi="Times New Roman"/>
          <w:position w:val="-10"/>
          <w:sz w:val="28"/>
          <w:szCs w:val="28"/>
          <w:lang w:val="en-US"/>
        </w:rPr>
        <w:object w:dxaOrig="240" w:dyaOrig="260">
          <v:shape id="_x0000_i1037" type="#_x0000_t75" style="width:12pt;height:12.75pt" o:ole="">
            <v:imagedata r:id="rId7" o:title=""/>
          </v:shape>
          <o:OLEObject Type="Embed" ProgID="Equation.3" ShapeID="_x0000_i1037" DrawAspect="Content" ObjectID="_1553686770" r:id="rId24"/>
        </w:object>
      </w:r>
      <w:r w:rsidRPr="009D1C91">
        <w:rPr>
          <w:rFonts w:ascii="Times New Roman" w:hAnsi="Times New Roman"/>
          <w:sz w:val="28"/>
          <w:szCs w:val="28"/>
          <w:vertAlign w:val="superscript"/>
        </w:rPr>
        <w:t>2</w:t>
      </w:r>
      <w:r w:rsidRPr="009D1C91">
        <w:rPr>
          <w:rFonts w:ascii="Times New Roman" w:hAnsi="Times New Roman"/>
          <w:sz w:val="28"/>
          <w:szCs w:val="28"/>
          <w:vertAlign w:val="subscript"/>
        </w:rPr>
        <w:t>эмп</w:t>
      </w:r>
      <w:r w:rsidR="00522E57" w:rsidRPr="009D1C91">
        <w:rPr>
          <w:rFonts w:ascii="Times New Roman" w:hAnsi="Times New Roman"/>
          <w:sz w:val="28"/>
          <w:szCs w:val="28"/>
          <w:vertAlign w:val="subscript"/>
        </w:rPr>
        <w:t> </w:t>
      </w:r>
      <w:r w:rsidRPr="009D1C91">
        <w:rPr>
          <w:rFonts w:ascii="Times New Roman" w:hAnsi="Times New Roman"/>
          <w:sz w:val="28"/>
          <w:szCs w:val="28"/>
        </w:rPr>
        <w:t>=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 xml:space="preserve">7,702). </w:t>
      </w:r>
    </w:p>
    <w:p w:rsidR="005B5BFA" w:rsidRPr="009D1C91" w:rsidRDefault="005B5BFA" w:rsidP="00CE6B7B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ab/>
      </w:r>
      <w:r w:rsidRPr="009D1C91">
        <w:rPr>
          <w:rFonts w:ascii="Times New Roman" w:hAnsi="Times New Roman"/>
          <w:sz w:val="28"/>
          <w:szCs w:val="28"/>
        </w:rPr>
        <w:tab/>
      </w:r>
      <w:proofErr w:type="gramStart"/>
      <w:r w:rsidRPr="009D1C91">
        <w:rPr>
          <w:rFonts w:ascii="Times New Roman" w:hAnsi="Times New Roman"/>
          <w:sz w:val="28"/>
          <w:szCs w:val="28"/>
        </w:rPr>
        <w:t xml:space="preserve">Результаты педагогического эксперимента позволили сделать вывод о том, что </w:t>
      </w:r>
      <w:r w:rsidR="00857BC0" w:rsidRPr="009D1C91">
        <w:rPr>
          <w:rFonts w:ascii="Times New Roman" w:hAnsi="Times New Roman"/>
          <w:sz w:val="28"/>
          <w:szCs w:val="28"/>
        </w:rPr>
        <w:t>использование учебно-методического комплекса обеспечения межпредметных связей на базе ИКТ в процессе обучения информатике и английскому языку, основанного на реализации средств обеспечения межпредметных связей</w:t>
      </w:r>
      <w:r w:rsidR="000C023E" w:rsidRPr="009D1C91">
        <w:rPr>
          <w:rFonts w:ascii="Times New Roman" w:hAnsi="Times New Roman"/>
          <w:sz w:val="28"/>
          <w:szCs w:val="28"/>
        </w:rPr>
        <w:t xml:space="preserve"> на базе реализации дидактических возможностей ИКТ</w:t>
      </w:r>
      <w:r w:rsidR="00857BC0" w:rsidRPr="009D1C91">
        <w:rPr>
          <w:rFonts w:ascii="Times New Roman" w:hAnsi="Times New Roman"/>
          <w:sz w:val="28"/>
          <w:szCs w:val="28"/>
        </w:rPr>
        <w:t xml:space="preserve"> и направленного на осуществление информационной деятельности и информационного взаимодействия, использование иноязычных информационных распределенных ресурсов и автоматизацию контроля знаний</w:t>
      </w:r>
      <w:r w:rsidRPr="009D1C91">
        <w:rPr>
          <w:rFonts w:ascii="Times New Roman" w:hAnsi="Times New Roman"/>
          <w:sz w:val="28"/>
          <w:szCs w:val="28"/>
        </w:rPr>
        <w:t xml:space="preserve"> способству</w:t>
      </w:r>
      <w:r w:rsidR="00857BC0" w:rsidRPr="009D1C91">
        <w:rPr>
          <w:rFonts w:ascii="Times New Roman" w:hAnsi="Times New Roman"/>
          <w:sz w:val="28"/>
          <w:szCs w:val="28"/>
        </w:rPr>
        <w:t>е</w:t>
      </w:r>
      <w:r w:rsidRPr="009D1C91">
        <w:rPr>
          <w:rFonts w:ascii="Times New Roman" w:hAnsi="Times New Roman"/>
          <w:sz w:val="28"/>
          <w:szCs w:val="28"/>
        </w:rPr>
        <w:t>т повышению уровня обученности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учащихся в области использования средств ИКТ для осуществления иноязычной деятельности.</w:t>
      </w:r>
    </w:p>
    <w:p w:rsidR="003B6314" w:rsidRPr="009D1C91" w:rsidRDefault="003B6314" w:rsidP="004C60B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C91">
        <w:rPr>
          <w:rFonts w:ascii="Times New Roman" w:hAnsi="Times New Roman"/>
          <w:b/>
          <w:sz w:val="28"/>
          <w:szCs w:val="28"/>
        </w:rPr>
        <w:t>ОСНОВНЫЕ РЕЗУЛЬТАТЫ ИССЛЕДОВАНИЯ</w:t>
      </w:r>
    </w:p>
    <w:p w:rsidR="003B6314" w:rsidRPr="009D1C91" w:rsidRDefault="003B6314" w:rsidP="00CE6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lastRenderedPageBreak/>
        <w:t xml:space="preserve">1. Анализ современного состояния </w:t>
      </w:r>
      <w:r w:rsidR="00473830" w:rsidRPr="009D1C91">
        <w:rPr>
          <w:rFonts w:ascii="Times New Roman" w:hAnsi="Times New Roman"/>
          <w:sz w:val="28"/>
          <w:szCs w:val="28"/>
        </w:rPr>
        <w:t>реали</w:t>
      </w:r>
      <w:r w:rsidRPr="009D1C91">
        <w:rPr>
          <w:rFonts w:ascii="Times New Roman" w:hAnsi="Times New Roman"/>
          <w:sz w:val="28"/>
          <w:szCs w:val="28"/>
        </w:rPr>
        <w:t>зации межпредметных связей информатики и других учебных предметов</w:t>
      </w:r>
      <w:r w:rsidR="00473830" w:rsidRPr="009D1C91">
        <w:rPr>
          <w:rFonts w:ascii="Times New Roman" w:hAnsi="Times New Roman"/>
          <w:sz w:val="28"/>
          <w:szCs w:val="28"/>
        </w:rPr>
        <w:t xml:space="preserve"> на базе И</w:t>
      </w:r>
      <w:proofErr w:type="gramStart"/>
      <w:r w:rsidR="00473830" w:rsidRPr="009D1C91">
        <w:rPr>
          <w:rFonts w:ascii="Times New Roman" w:hAnsi="Times New Roman"/>
          <w:sz w:val="28"/>
          <w:szCs w:val="28"/>
        </w:rPr>
        <w:t>КТ в ср</w:t>
      </w:r>
      <w:proofErr w:type="gramEnd"/>
      <w:r w:rsidR="00473830" w:rsidRPr="009D1C91">
        <w:rPr>
          <w:rFonts w:ascii="Times New Roman" w:hAnsi="Times New Roman"/>
          <w:sz w:val="28"/>
          <w:szCs w:val="28"/>
        </w:rPr>
        <w:t>едней школе</w:t>
      </w:r>
      <w:r w:rsidRPr="009D1C91">
        <w:rPr>
          <w:rFonts w:ascii="Times New Roman" w:hAnsi="Times New Roman"/>
          <w:sz w:val="28"/>
          <w:szCs w:val="28"/>
        </w:rPr>
        <w:t xml:space="preserve"> показал, что </w:t>
      </w:r>
      <w:r w:rsidR="00473830" w:rsidRPr="009D1C91">
        <w:rPr>
          <w:rFonts w:ascii="Times New Roman" w:hAnsi="Times New Roman"/>
          <w:sz w:val="28"/>
          <w:szCs w:val="28"/>
        </w:rPr>
        <w:t>они используются в основном</w:t>
      </w:r>
      <w:r w:rsidR="004C60D2" w:rsidRPr="009D1C91">
        <w:rPr>
          <w:rFonts w:ascii="Times New Roman" w:hAnsi="Times New Roman"/>
          <w:sz w:val="28"/>
          <w:szCs w:val="28"/>
        </w:rPr>
        <w:t xml:space="preserve"> для </w:t>
      </w:r>
      <w:r w:rsidR="000C023E" w:rsidRPr="009D1C91">
        <w:rPr>
          <w:rFonts w:ascii="Times New Roman" w:hAnsi="Times New Roman"/>
          <w:sz w:val="28"/>
          <w:szCs w:val="28"/>
        </w:rPr>
        <w:t>решения</w:t>
      </w:r>
      <w:r w:rsidR="004C60D2" w:rsidRPr="009D1C91">
        <w:rPr>
          <w:rFonts w:ascii="Times New Roman" w:hAnsi="Times New Roman"/>
          <w:sz w:val="28"/>
          <w:szCs w:val="28"/>
        </w:rPr>
        <w:t xml:space="preserve"> </w:t>
      </w:r>
      <w:r w:rsidR="00473830" w:rsidRPr="009D1C91">
        <w:rPr>
          <w:rFonts w:ascii="Times New Roman" w:hAnsi="Times New Roman"/>
          <w:sz w:val="28"/>
          <w:szCs w:val="28"/>
        </w:rPr>
        <w:t>отдельных учебных</w:t>
      </w:r>
      <w:r w:rsidR="000C023E" w:rsidRPr="009D1C91">
        <w:rPr>
          <w:rFonts w:ascii="Times New Roman" w:hAnsi="Times New Roman"/>
          <w:sz w:val="28"/>
          <w:szCs w:val="28"/>
        </w:rPr>
        <w:t>, практических</w:t>
      </w:r>
      <w:r w:rsidR="00473830" w:rsidRPr="009D1C91">
        <w:rPr>
          <w:rFonts w:ascii="Times New Roman" w:hAnsi="Times New Roman"/>
          <w:sz w:val="28"/>
          <w:szCs w:val="28"/>
        </w:rPr>
        <w:t xml:space="preserve"> </w:t>
      </w:r>
      <w:r w:rsidR="004C60D2" w:rsidRPr="009D1C91">
        <w:rPr>
          <w:rFonts w:ascii="Times New Roman" w:hAnsi="Times New Roman"/>
          <w:sz w:val="28"/>
          <w:szCs w:val="28"/>
        </w:rPr>
        <w:t xml:space="preserve">задач в рамках </w:t>
      </w:r>
      <w:r w:rsidR="00473830" w:rsidRPr="009D1C91">
        <w:rPr>
          <w:rFonts w:ascii="Times New Roman" w:hAnsi="Times New Roman"/>
          <w:sz w:val="28"/>
          <w:szCs w:val="28"/>
        </w:rPr>
        <w:t>урока или даже части урока и</w:t>
      </w:r>
      <w:r w:rsidR="004C60D2" w:rsidRPr="009D1C91">
        <w:rPr>
          <w:rFonts w:ascii="Times New Roman" w:hAnsi="Times New Roman"/>
          <w:sz w:val="28"/>
          <w:szCs w:val="28"/>
        </w:rPr>
        <w:t xml:space="preserve"> не реализ</w:t>
      </w:r>
      <w:r w:rsidR="00473830" w:rsidRPr="009D1C91">
        <w:rPr>
          <w:rFonts w:ascii="Times New Roman" w:hAnsi="Times New Roman"/>
          <w:sz w:val="28"/>
          <w:szCs w:val="28"/>
        </w:rPr>
        <w:t xml:space="preserve">уют на практике </w:t>
      </w:r>
      <w:r w:rsidR="004C60D2" w:rsidRPr="009D1C91">
        <w:rPr>
          <w:rFonts w:ascii="Times New Roman" w:hAnsi="Times New Roman"/>
          <w:sz w:val="28"/>
          <w:szCs w:val="28"/>
        </w:rPr>
        <w:t>межпредметны</w:t>
      </w:r>
      <w:r w:rsidR="00473830" w:rsidRPr="009D1C91">
        <w:rPr>
          <w:rFonts w:ascii="Times New Roman" w:hAnsi="Times New Roman"/>
          <w:sz w:val="28"/>
          <w:szCs w:val="28"/>
        </w:rPr>
        <w:t>е</w:t>
      </w:r>
      <w:r w:rsidR="004C60D2" w:rsidRPr="009D1C91">
        <w:rPr>
          <w:rFonts w:ascii="Times New Roman" w:hAnsi="Times New Roman"/>
          <w:sz w:val="28"/>
          <w:szCs w:val="28"/>
        </w:rPr>
        <w:t xml:space="preserve"> связ</w:t>
      </w:r>
      <w:r w:rsidR="006A4EE8" w:rsidRPr="009D1C91">
        <w:rPr>
          <w:rFonts w:ascii="Times New Roman" w:hAnsi="Times New Roman"/>
          <w:sz w:val="28"/>
          <w:szCs w:val="28"/>
        </w:rPr>
        <w:t>и</w:t>
      </w:r>
      <w:r w:rsidR="004C60D2" w:rsidRPr="009D1C91">
        <w:rPr>
          <w:rFonts w:ascii="Times New Roman" w:hAnsi="Times New Roman"/>
          <w:sz w:val="28"/>
          <w:szCs w:val="28"/>
        </w:rPr>
        <w:t xml:space="preserve"> на базе ИКТ. В</w:t>
      </w:r>
      <w:r w:rsidRPr="009D1C91">
        <w:rPr>
          <w:rFonts w:ascii="Times New Roman" w:hAnsi="Times New Roman"/>
          <w:sz w:val="28"/>
          <w:szCs w:val="28"/>
        </w:rPr>
        <w:t xml:space="preserve"> существующих научно-методических работах недостаточно рассмотрены вопросы теоретического обоснования особенностей межпредметных связей на базе ИКТ</w:t>
      </w:r>
      <w:r w:rsidR="0024392A" w:rsidRPr="009D1C91">
        <w:rPr>
          <w:rFonts w:ascii="Times New Roman" w:hAnsi="Times New Roman"/>
          <w:sz w:val="28"/>
          <w:szCs w:val="28"/>
        </w:rPr>
        <w:t xml:space="preserve"> и их реализации для решения учебных</w:t>
      </w:r>
      <w:r w:rsidR="000C023E" w:rsidRPr="009D1C91">
        <w:rPr>
          <w:rFonts w:ascii="Times New Roman" w:hAnsi="Times New Roman"/>
          <w:sz w:val="28"/>
          <w:szCs w:val="28"/>
        </w:rPr>
        <w:t>, практических</w:t>
      </w:r>
      <w:r w:rsidR="0024392A" w:rsidRPr="009D1C91">
        <w:rPr>
          <w:rFonts w:ascii="Times New Roman" w:hAnsi="Times New Roman"/>
          <w:sz w:val="28"/>
          <w:szCs w:val="28"/>
        </w:rPr>
        <w:t xml:space="preserve"> задач из других предметных областей</w:t>
      </w:r>
      <w:r w:rsidRPr="009D1C91">
        <w:rPr>
          <w:rFonts w:ascii="Times New Roman" w:hAnsi="Times New Roman"/>
          <w:sz w:val="28"/>
          <w:szCs w:val="28"/>
        </w:rPr>
        <w:t>. Сделан вывод о необходимости разработ</w:t>
      </w:r>
      <w:r w:rsidR="00994F15" w:rsidRPr="009D1C91">
        <w:rPr>
          <w:rFonts w:ascii="Times New Roman" w:hAnsi="Times New Roman"/>
          <w:sz w:val="28"/>
          <w:szCs w:val="28"/>
        </w:rPr>
        <w:t xml:space="preserve">ки </w:t>
      </w:r>
      <w:proofErr w:type="gramStart"/>
      <w:r w:rsidR="00994F15" w:rsidRPr="009D1C91">
        <w:rPr>
          <w:rFonts w:ascii="Times New Roman" w:hAnsi="Times New Roman"/>
          <w:sz w:val="28"/>
          <w:szCs w:val="28"/>
        </w:rPr>
        <w:t xml:space="preserve">методических </w:t>
      </w:r>
      <w:r w:rsidR="001B74ED" w:rsidRPr="009D1C91">
        <w:rPr>
          <w:rFonts w:ascii="Times New Roman" w:hAnsi="Times New Roman"/>
          <w:sz w:val="28"/>
          <w:szCs w:val="28"/>
        </w:rPr>
        <w:t>подходов</w:t>
      </w:r>
      <w:proofErr w:type="gramEnd"/>
      <w:r w:rsidR="004C60D2" w:rsidRPr="009D1C91">
        <w:rPr>
          <w:rFonts w:ascii="Times New Roman" w:hAnsi="Times New Roman"/>
          <w:sz w:val="28"/>
          <w:szCs w:val="28"/>
        </w:rPr>
        <w:t xml:space="preserve"> </w:t>
      </w:r>
      <w:r w:rsidR="003B3783" w:rsidRPr="009D1C91">
        <w:rPr>
          <w:rFonts w:ascii="Times New Roman" w:hAnsi="Times New Roman"/>
          <w:sz w:val="28"/>
          <w:szCs w:val="28"/>
        </w:rPr>
        <w:t xml:space="preserve">к </w:t>
      </w:r>
      <w:r w:rsidR="004C60D2" w:rsidRPr="009D1C91">
        <w:rPr>
          <w:rFonts w:ascii="Times New Roman" w:hAnsi="Times New Roman"/>
          <w:sz w:val="28"/>
          <w:szCs w:val="28"/>
        </w:rPr>
        <w:t>реализации</w:t>
      </w:r>
      <w:r w:rsidR="00994F15" w:rsidRPr="009D1C91">
        <w:rPr>
          <w:rFonts w:ascii="Times New Roman" w:hAnsi="Times New Roman"/>
          <w:sz w:val="28"/>
          <w:szCs w:val="28"/>
        </w:rPr>
        <w:t xml:space="preserve"> </w:t>
      </w:r>
      <w:r w:rsidR="0024392A" w:rsidRPr="009D1C91">
        <w:rPr>
          <w:rFonts w:ascii="Times New Roman" w:hAnsi="Times New Roman"/>
          <w:sz w:val="28"/>
          <w:szCs w:val="28"/>
        </w:rPr>
        <w:t xml:space="preserve">дидактических возможностей ИКТ </w:t>
      </w:r>
      <w:r w:rsidR="000C023E" w:rsidRPr="009D1C91">
        <w:rPr>
          <w:rFonts w:ascii="Times New Roman" w:hAnsi="Times New Roman"/>
          <w:sz w:val="28"/>
          <w:szCs w:val="28"/>
        </w:rPr>
        <w:t>при использовании</w:t>
      </w:r>
      <w:r w:rsidR="0024392A" w:rsidRPr="009D1C91">
        <w:rPr>
          <w:rFonts w:ascii="Times New Roman" w:hAnsi="Times New Roman"/>
          <w:sz w:val="28"/>
          <w:szCs w:val="28"/>
        </w:rPr>
        <w:t xml:space="preserve"> </w:t>
      </w:r>
      <w:r w:rsidR="00994F15" w:rsidRPr="009D1C91">
        <w:rPr>
          <w:rFonts w:ascii="Times New Roman" w:hAnsi="Times New Roman"/>
          <w:sz w:val="28"/>
          <w:szCs w:val="28"/>
        </w:rPr>
        <w:t xml:space="preserve">учебно-методического комплекса обеспечения </w:t>
      </w:r>
      <w:r w:rsidRPr="009D1C91">
        <w:rPr>
          <w:rFonts w:ascii="Times New Roman" w:hAnsi="Times New Roman"/>
          <w:sz w:val="28"/>
          <w:szCs w:val="28"/>
        </w:rPr>
        <w:t>межпредметных связей</w:t>
      </w:r>
      <w:r w:rsidR="004338DF" w:rsidRPr="009D1C91">
        <w:rPr>
          <w:rFonts w:ascii="Times New Roman" w:hAnsi="Times New Roman"/>
          <w:sz w:val="28"/>
          <w:szCs w:val="28"/>
        </w:rPr>
        <w:t xml:space="preserve"> информатики и других учебных предметов</w:t>
      </w:r>
      <w:r w:rsidR="004C60D2" w:rsidRPr="009D1C91">
        <w:rPr>
          <w:rFonts w:ascii="Times New Roman" w:hAnsi="Times New Roman"/>
          <w:sz w:val="28"/>
          <w:szCs w:val="28"/>
        </w:rPr>
        <w:t xml:space="preserve"> </w:t>
      </w:r>
      <w:r w:rsidR="0024392A" w:rsidRPr="009D1C91">
        <w:rPr>
          <w:rFonts w:ascii="Times New Roman" w:hAnsi="Times New Roman"/>
          <w:sz w:val="28"/>
          <w:szCs w:val="28"/>
        </w:rPr>
        <w:t>для</w:t>
      </w:r>
      <w:r w:rsidR="004C60D2" w:rsidRPr="009D1C91">
        <w:rPr>
          <w:rFonts w:ascii="Times New Roman" w:hAnsi="Times New Roman"/>
          <w:sz w:val="28"/>
          <w:szCs w:val="28"/>
        </w:rPr>
        <w:t xml:space="preserve"> </w:t>
      </w:r>
      <w:r w:rsidR="0024392A" w:rsidRPr="009D1C91">
        <w:rPr>
          <w:rFonts w:ascii="Times New Roman" w:hAnsi="Times New Roman"/>
          <w:sz w:val="28"/>
          <w:szCs w:val="28"/>
        </w:rPr>
        <w:t>решения учебных, практических задач из других предметных областей</w:t>
      </w:r>
      <w:r w:rsidR="004C60D2" w:rsidRPr="009D1C91">
        <w:rPr>
          <w:rFonts w:ascii="Times New Roman" w:hAnsi="Times New Roman"/>
          <w:sz w:val="28"/>
          <w:szCs w:val="28"/>
        </w:rPr>
        <w:t>.</w:t>
      </w:r>
    </w:p>
    <w:p w:rsidR="0030701A" w:rsidRPr="009D1C91" w:rsidRDefault="00223FE8" w:rsidP="00A573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D1C91">
        <w:rPr>
          <w:rFonts w:ascii="Times New Roman" w:hAnsi="Times New Roman"/>
          <w:sz w:val="28"/>
          <w:szCs w:val="28"/>
        </w:rPr>
        <w:t xml:space="preserve">Определены </w:t>
      </w:r>
      <w:r w:rsidR="006A4EE8" w:rsidRPr="009D1C91">
        <w:rPr>
          <w:rFonts w:ascii="Times New Roman" w:hAnsi="Times New Roman"/>
          <w:sz w:val="28"/>
          <w:szCs w:val="28"/>
        </w:rPr>
        <w:t>с</w:t>
      </w:r>
      <w:r w:rsidR="003B3783" w:rsidRPr="009D1C91">
        <w:rPr>
          <w:rFonts w:ascii="Times New Roman" w:hAnsi="Times New Roman"/>
          <w:sz w:val="28"/>
          <w:szCs w:val="28"/>
        </w:rPr>
        <w:t>редства обеспечения</w:t>
      </w:r>
      <w:r w:rsidR="007802B7" w:rsidRPr="009D1C91">
        <w:rPr>
          <w:rFonts w:ascii="Times New Roman" w:hAnsi="Times New Roman"/>
          <w:sz w:val="28"/>
          <w:szCs w:val="28"/>
        </w:rPr>
        <w:t xml:space="preserve"> межпредметных связей на базе</w:t>
      </w:r>
      <w:r w:rsidR="003B3783" w:rsidRPr="009D1C91">
        <w:rPr>
          <w:rFonts w:ascii="Times New Roman" w:hAnsi="Times New Roman"/>
          <w:sz w:val="28"/>
          <w:szCs w:val="28"/>
        </w:rPr>
        <w:t xml:space="preserve"> реализации </w:t>
      </w:r>
      <w:r w:rsidR="0024392A" w:rsidRPr="009D1C91">
        <w:rPr>
          <w:rFonts w:ascii="Times New Roman" w:hAnsi="Times New Roman"/>
          <w:sz w:val="28"/>
          <w:szCs w:val="28"/>
        </w:rPr>
        <w:t xml:space="preserve">дидактических </w:t>
      </w:r>
      <w:r w:rsidR="003B3783" w:rsidRPr="009D1C91">
        <w:rPr>
          <w:rFonts w:ascii="Times New Roman" w:hAnsi="Times New Roman"/>
          <w:sz w:val="28"/>
          <w:szCs w:val="28"/>
        </w:rPr>
        <w:t>возможностей</w:t>
      </w:r>
      <w:r w:rsidR="007802B7" w:rsidRPr="009D1C91">
        <w:rPr>
          <w:rFonts w:ascii="Times New Roman" w:hAnsi="Times New Roman"/>
          <w:sz w:val="28"/>
          <w:szCs w:val="28"/>
        </w:rPr>
        <w:t xml:space="preserve"> ИКТ</w:t>
      </w:r>
      <w:r w:rsidR="003B3783" w:rsidRPr="009D1C91">
        <w:rPr>
          <w:rFonts w:ascii="Times New Roman" w:hAnsi="Times New Roman"/>
          <w:sz w:val="28"/>
          <w:szCs w:val="28"/>
        </w:rPr>
        <w:t xml:space="preserve"> при осуществлении информационной деятельности</w:t>
      </w:r>
      <w:r w:rsidR="000C023E" w:rsidRPr="009D1C91">
        <w:rPr>
          <w:rFonts w:ascii="Times New Roman" w:hAnsi="Times New Roman"/>
          <w:sz w:val="28"/>
          <w:szCs w:val="28"/>
        </w:rPr>
        <w:t>,</w:t>
      </w:r>
      <w:r w:rsidR="003B3783" w:rsidRPr="009D1C91">
        <w:rPr>
          <w:rFonts w:ascii="Times New Roman" w:hAnsi="Times New Roman"/>
          <w:sz w:val="28"/>
          <w:szCs w:val="28"/>
        </w:rPr>
        <w:t xml:space="preserve"> информационного взаимодействи</w:t>
      </w:r>
      <w:r w:rsidR="00C758B4" w:rsidRPr="009D1C91">
        <w:rPr>
          <w:rFonts w:ascii="Times New Roman" w:hAnsi="Times New Roman"/>
          <w:sz w:val="28"/>
          <w:szCs w:val="28"/>
        </w:rPr>
        <w:t>я</w:t>
      </w:r>
      <w:r w:rsidR="000C023E" w:rsidRPr="009D1C91">
        <w:rPr>
          <w:rFonts w:ascii="Times New Roman" w:hAnsi="Times New Roman"/>
          <w:sz w:val="28"/>
          <w:szCs w:val="28"/>
        </w:rPr>
        <w:t xml:space="preserve"> и процесса автоматизации контроля знаний</w:t>
      </w:r>
      <w:r w:rsidR="007802B7" w:rsidRPr="009D1C91">
        <w:rPr>
          <w:rFonts w:ascii="Times New Roman" w:hAnsi="Times New Roman"/>
          <w:sz w:val="28"/>
          <w:szCs w:val="28"/>
        </w:rPr>
        <w:t>:</w:t>
      </w:r>
      <w:r w:rsidR="001A5DB2" w:rsidRPr="009D1C91">
        <w:rPr>
          <w:rFonts w:ascii="Times New Roman" w:hAnsi="Times New Roman"/>
          <w:sz w:val="28"/>
          <w:szCs w:val="28"/>
        </w:rPr>
        <w:t xml:space="preserve"> </w:t>
      </w:r>
      <w:r w:rsidR="0030701A" w:rsidRPr="009D1C91">
        <w:rPr>
          <w:rFonts w:ascii="Times New Roman" w:hAnsi="Times New Roman"/>
          <w:sz w:val="28"/>
          <w:szCs w:val="28"/>
        </w:rPr>
        <w:t>слияние</w:t>
      </w:r>
      <w:r w:rsidR="001B74ED" w:rsidRPr="009D1C91">
        <w:rPr>
          <w:rFonts w:ascii="Times New Roman" w:hAnsi="Times New Roman"/>
          <w:sz w:val="28"/>
          <w:szCs w:val="28"/>
        </w:rPr>
        <w:t xml:space="preserve"> (</w:t>
      </w:r>
      <w:r w:rsidR="0030701A" w:rsidRPr="009D1C91">
        <w:rPr>
          <w:rFonts w:ascii="Times New Roman" w:hAnsi="Times New Roman"/>
          <w:sz w:val="28"/>
          <w:szCs w:val="28"/>
        </w:rPr>
        <w:t xml:space="preserve">выработка навыков использования знаний в области ИКТ для решения </w:t>
      </w:r>
      <w:r w:rsidR="000C023E" w:rsidRPr="009D1C91">
        <w:rPr>
          <w:rFonts w:ascii="Times New Roman" w:hAnsi="Times New Roman"/>
          <w:sz w:val="28"/>
          <w:szCs w:val="28"/>
        </w:rPr>
        <w:t xml:space="preserve">учебных, </w:t>
      </w:r>
      <w:r w:rsidR="0030701A" w:rsidRPr="009D1C91">
        <w:rPr>
          <w:rFonts w:ascii="Times New Roman" w:hAnsi="Times New Roman"/>
          <w:sz w:val="28"/>
          <w:szCs w:val="28"/>
        </w:rPr>
        <w:t>практических задач, умений грамотно интерпретировать результаты и умений осуществлять информационную деятельность по сбору, хранению, передаче и тиражированию учебной информации</w:t>
      </w:r>
      <w:r w:rsidR="008949C4" w:rsidRPr="009D1C91">
        <w:rPr>
          <w:rFonts w:ascii="Times New Roman" w:hAnsi="Times New Roman"/>
          <w:sz w:val="28"/>
          <w:szCs w:val="28"/>
        </w:rPr>
        <w:t xml:space="preserve"> с дальнейшей проверкой с помощью автоматизированных тестов</w:t>
      </w:r>
      <w:r w:rsidR="001B74ED" w:rsidRPr="009D1C91">
        <w:rPr>
          <w:rFonts w:ascii="Times New Roman" w:hAnsi="Times New Roman"/>
          <w:sz w:val="28"/>
          <w:szCs w:val="28"/>
        </w:rPr>
        <w:t>)</w:t>
      </w:r>
      <w:r w:rsidR="0030701A" w:rsidRPr="009D1C91">
        <w:rPr>
          <w:rFonts w:ascii="Times New Roman" w:hAnsi="Times New Roman"/>
          <w:sz w:val="28"/>
          <w:szCs w:val="28"/>
        </w:rPr>
        <w:t>;</w:t>
      </w:r>
      <w:proofErr w:type="gramEnd"/>
      <w:r w:rsidR="0030701A" w:rsidRPr="009D1C91">
        <w:rPr>
          <w:rFonts w:ascii="Times New Roman" w:hAnsi="Times New Roman"/>
          <w:sz w:val="28"/>
          <w:szCs w:val="28"/>
        </w:rPr>
        <w:t xml:space="preserve"> вставка</w:t>
      </w:r>
      <w:r w:rsidR="001B74ED" w:rsidRPr="009D1C91">
        <w:rPr>
          <w:rFonts w:ascii="Times New Roman" w:hAnsi="Times New Roman"/>
          <w:sz w:val="28"/>
          <w:szCs w:val="28"/>
        </w:rPr>
        <w:t xml:space="preserve"> (</w:t>
      </w:r>
      <w:r w:rsidR="0030701A" w:rsidRPr="009D1C91">
        <w:rPr>
          <w:rFonts w:ascii="Times New Roman" w:hAnsi="Times New Roman"/>
          <w:sz w:val="28"/>
          <w:szCs w:val="28"/>
        </w:rPr>
        <w:t>добавление отдельной части программного содержания информатики или английского языка в другую программу на основе использования распределенных информационных ресурсов образовательного назначения, информационных систем и баз данных для развития умений</w:t>
      </w:r>
      <w:r w:rsidR="00961A81" w:rsidRPr="009D1C91">
        <w:rPr>
          <w:rFonts w:ascii="Times New Roman" w:hAnsi="Times New Roman"/>
          <w:sz w:val="28"/>
          <w:szCs w:val="28"/>
        </w:rPr>
        <w:t xml:space="preserve"> осуществления</w:t>
      </w:r>
      <w:r w:rsidR="0030701A" w:rsidRPr="009D1C91">
        <w:rPr>
          <w:rFonts w:ascii="Times New Roman" w:hAnsi="Times New Roman"/>
          <w:sz w:val="28"/>
          <w:szCs w:val="28"/>
        </w:rPr>
        <w:t xml:space="preserve"> иноязычной деятельности</w:t>
      </w:r>
      <w:r w:rsidR="001B74ED" w:rsidRPr="009D1C91">
        <w:rPr>
          <w:rFonts w:ascii="Times New Roman" w:hAnsi="Times New Roman"/>
          <w:sz w:val="28"/>
          <w:szCs w:val="28"/>
        </w:rPr>
        <w:t>)</w:t>
      </w:r>
      <w:r w:rsidR="0030701A" w:rsidRPr="009D1C91">
        <w:rPr>
          <w:rFonts w:ascii="Times New Roman" w:hAnsi="Times New Roman"/>
          <w:sz w:val="28"/>
          <w:szCs w:val="28"/>
        </w:rPr>
        <w:t xml:space="preserve">; корреляция </w:t>
      </w:r>
      <w:r w:rsidR="001B74ED" w:rsidRPr="009D1C91">
        <w:rPr>
          <w:rFonts w:ascii="Times New Roman" w:hAnsi="Times New Roman"/>
          <w:sz w:val="28"/>
          <w:szCs w:val="28"/>
        </w:rPr>
        <w:t>(с</w:t>
      </w:r>
      <w:r w:rsidR="0030701A" w:rsidRPr="009D1C91">
        <w:rPr>
          <w:rFonts w:ascii="Times New Roman" w:hAnsi="Times New Roman"/>
          <w:sz w:val="28"/>
          <w:szCs w:val="28"/>
        </w:rPr>
        <w:t>оздани</w:t>
      </w:r>
      <w:r w:rsidR="001B74ED" w:rsidRPr="009D1C91">
        <w:rPr>
          <w:rFonts w:ascii="Times New Roman" w:hAnsi="Times New Roman"/>
          <w:sz w:val="28"/>
          <w:szCs w:val="28"/>
        </w:rPr>
        <w:t>е</w:t>
      </w:r>
      <w:r w:rsidR="0030701A" w:rsidRPr="009D1C91">
        <w:rPr>
          <w:rFonts w:ascii="Times New Roman" w:hAnsi="Times New Roman"/>
          <w:sz w:val="28"/>
          <w:szCs w:val="28"/>
        </w:rPr>
        <w:t xml:space="preserve"> параллельных связей и взаимосвязей между элементами учебных программ по информатике и английскому языку</w:t>
      </w:r>
      <w:r w:rsidR="001B74ED" w:rsidRPr="009D1C91">
        <w:rPr>
          <w:rFonts w:ascii="Times New Roman" w:hAnsi="Times New Roman"/>
          <w:sz w:val="28"/>
          <w:szCs w:val="28"/>
        </w:rPr>
        <w:t>)</w:t>
      </w:r>
      <w:r w:rsidR="0030701A" w:rsidRPr="009D1C91">
        <w:rPr>
          <w:rFonts w:ascii="Times New Roman" w:hAnsi="Times New Roman"/>
          <w:sz w:val="28"/>
          <w:szCs w:val="28"/>
        </w:rPr>
        <w:t xml:space="preserve">; гармонизация </w:t>
      </w:r>
      <w:r w:rsidR="001B74ED" w:rsidRPr="009D1C91">
        <w:rPr>
          <w:rFonts w:ascii="Times New Roman" w:hAnsi="Times New Roman"/>
          <w:sz w:val="28"/>
          <w:szCs w:val="28"/>
        </w:rPr>
        <w:t>(</w:t>
      </w:r>
      <w:r w:rsidR="0030701A" w:rsidRPr="009D1C91">
        <w:rPr>
          <w:rFonts w:ascii="Times New Roman" w:hAnsi="Times New Roman"/>
          <w:sz w:val="28"/>
          <w:szCs w:val="28"/>
        </w:rPr>
        <w:t>приведени</w:t>
      </w:r>
      <w:r w:rsidR="001B74ED" w:rsidRPr="009D1C91">
        <w:rPr>
          <w:rFonts w:ascii="Times New Roman" w:hAnsi="Times New Roman"/>
          <w:sz w:val="28"/>
          <w:szCs w:val="28"/>
        </w:rPr>
        <w:t>е</w:t>
      </w:r>
      <w:r w:rsidR="0030701A" w:rsidRPr="009D1C91">
        <w:rPr>
          <w:rFonts w:ascii="Times New Roman" w:hAnsi="Times New Roman"/>
          <w:sz w:val="28"/>
          <w:szCs w:val="28"/>
        </w:rPr>
        <w:t xml:space="preserve"> учебного плана в состояние совместимости изучаемых на основе межпредметных связей предметов и формировани</w:t>
      </w:r>
      <w:r w:rsidR="001B74ED" w:rsidRPr="009D1C91">
        <w:rPr>
          <w:rFonts w:ascii="Times New Roman" w:hAnsi="Times New Roman"/>
          <w:sz w:val="28"/>
          <w:szCs w:val="28"/>
        </w:rPr>
        <w:t>е</w:t>
      </w:r>
      <w:r w:rsidR="0030701A" w:rsidRPr="009D1C91">
        <w:rPr>
          <w:rFonts w:ascii="Times New Roman" w:hAnsi="Times New Roman"/>
          <w:sz w:val="28"/>
          <w:szCs w:val="28"/>
        </w:rPr>
        <w:t xml:space="preserve"> умений </w:t>
      </w:r>
      <w:r w:rsidR="001B74ED" w:rsidRPr="009D1C91">
        <w:rPr>
          <w:rFonts w:ascii="Times New Roman" w:hAnsi="Times New Roman"/>
          <w:sz w:val="28"/>
          <w:szCs w:val="28"/>
        </w:rPr>
        <w:t xml:space="preserve">по </w:t>
      </w:r>
      <w:r w:rsidR="0030701A" w:rsidRPr="009D1C91">
        <w:rPr>
          <w:rFonts w:ascii="Times New Roman" w:hAnsi="Times New Roman"/>
          <w:sz w:val="28"/>
          <w:szCs w:val="28"/>
        </w:rPr>
        <w:t>осуществл</w:t>
      </w:r>
      <w:r w:rsidR="001B74ED" w:rsidRPr="009D1C91">
        <w:rPr>
          <w:rFonts w:ascii="Times New Roman" w:hAnsi="Times New Roman"/>
          <w:sz w:val="28"/>
          <w:szCs w:val="28"/>
        </w:rPr>
        <w:t>ению</w:t>
      </w:r>
      <w:r w:rsidR="0030701A" w:rsidRPr="009D1C91">
        <w:rPr>
          <w:rFonts w:ascii="Times New Roman" w:hAnsi="Times New Roman"/>
          <w:sz w:val="28"/>
          <w:szCs w:val="28"/>
        </w:rPr>
        <w:t xml:space="preserve"> информационн</w:t>
      </w:r>
      <w:r w:rsidR="001B74ED" w:rsidRPr="009D1C91">
        <w:rPr>
          <w:rFonts w:ascii="Times New Roman" w:hAnsi="Times New Roman"/>
          <w:sz w:val="28"/>
          <w:szCs w:val="28"/>
        </w:rPr>
        <w:t>ой</w:t>
      </w:r>
      <w:r w:rsidR="0030701A" w:rsidRPr="009D1C91">
        <w:rPr>
          <w:rFonts w:ascii="Times New Roman" w:hAnsi="Times New Roman"/>
          <w:sz w:val="28"/>
          <w:szCs w:val="28"/>
        </w:rPr>
        <w:t xml:space="preserve"> деятельност</w:t>
      </w:r>
      <w:r w:rsidR="001B74ED" w:rsidRPr="009D1C91">
        <w:rPr>
          <w:rFonts w:ascii="Times New Roman" w:hAnsi="Times New Roman"/>
          <w:sz w:val="28"/>
          <w:szCs w:val="28"/>
        </w:rPr>
        <w:t>и)</w:t>
      </w:r>
      <w:r w:rsidR="0030701A" w:rsidRPr="009D1C91">
        <w:rPr>
          <w:rFonts w:ascii="Times New Roman" w:hAnsi="Times New Roman"/>
          <w:sz w:val="28"/>
          <w:szCs w:val="28"/>
        </w:rPr>
        <w:t>; перекрестные ссылки</w:t>
      </w:r>
      <w:r w:rsidR="00BB092C" w:rsidRPr="009D1C91">
        <w:rPr>
          <w:rFonts w:ascii="Times New Roman" w:hAnsi="Times New Roman"/>
          <w:sz w:val="28"/>
          <w:szCs w:val="28"/>
        </w:rPr>
        <w:t xml:space="preserve"> (</w:t>
      </w:r>
      <w:r w:rsidR="0030701A" w:rsidRPr="009D1C91">
        <w:rPr>
          <w:rFonts w:ascii="Times New Roman" w:hAnsi="Times New Roman"/>
          <w:sz w:val="28"/>
          <w:szCs w:val="28"/>
        </w:rPr>
        <w:t>осуществление информационной деятельности и информационного взаимодействия с интерактивным источником учебной информации за счет реализации дидактических возможностей ИКТ</w:t>
      </w:r>
      <w:r w:rsidR="008949C4" w:rsidRPr="009D1C91">
        <w:rPr>
          <w:rFonts w:ascii="Times New Roman" w:hAnsi="Times New Roman"/>
          <w:sz w:val="28"/>
          <w:szCs w:val="28"/>
        </w:rPr>
        <w:t xml:space="preserve"> и обеспечение качественной, объективной проверки на основе автоматизации контроля знаний учащихся</w:t>
      </w:r>
      <w:r w:rsidR="00BB092C" w:rsidRPr="009D1C91">
        <w:rPr>
          <w:rFonts w:ascii="Times New Roman" w:hAnsi="Times New Roman"/>
          <w:sz w:val="28"/>
          <w:szCs w:val="28"/>
        </w:rPr>
        <w:t>)</w:t>
      </w:r>
      <w:r w:rsidR="0030701A" w:rsidRPr="009D1C91">
        <w:rPr>
          <w:rFonts w:ascii="Times New Roman" w:hAnsi="Times New Roman"/>
          <w:sz w:val="28"/>
          <w:szCs w:val="28"/>
        </w:rPr>
        <w:t>.</w:t>
      </w:r>
    </w:p>
    <w:p w:rsidR="008F6E05" w:rsidRPr="009D1C91" w:rsidRDefault="003B6314" w:rsidP="00A57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3. </w:t>
      </w:r>
      <w:r w:rsidR="008F6E05" w:rsidRPr="009D1C91">
        <w:rPr>
          <w:rFonts w:ascii="Times New Roman" w:hAnsi="Times New Roman"/>
          <w:sz w:val="28"/>
          <w:szCs w:val="28"/>
        </w:rPr>
        <w:t>Обоснованы и сформулированы следующие принципы</w:t>
      </w:r>
      <w:r w:rsidR="00995E92" w:rsidRPr="009D1C91">
        <w:rPr>
          <w:rFonts w:ascii="Times New Roman" w:hAnsi="Times New Roman"/>
          <w:sz w:val="28"/>
          <w:szCs w:val="28"/>
        </w:rPr>
        <w:t xml:space="preserve"> разработки учебно-методического комплекса</w:t>
      </w:r>
      <w:r w:rsidR="008F6E05" w:rsidRPr="009D1C91">
        <w:rPr>
          <w:rFonts w:ascii="Times New Roman" w:hAnsi="Times New Roman"/>
          <w:sz w:val="28"/>
          <w:szCs w:val="28"/>
        </w:rPr>
        <w:t xml:space="preserve"> </w:t>
      </w:r>
      <w:r w:rsidR="007802B7" w:rsidRPr="009D1C91">
        <w:rPr>
          <w:rFonts w:ascii="Times New Roman" w:hAnsi="Times New Roman"/>
          <w:sz w:val="28"/>
          <w:szCs w:val="28"/>
        </w:rPr>
        <w:t>об</w:t>
      </w:r>
      <w:r w:rsidR="008F6E05" w:rsidRPr="009D1C91">
        <w:rPr>
          <w:rFonts w:ascii="Times New Roman" w:hAnsi="Times New Roman"/>
          <w:sz w:val="28"/>
          <w:szCs w:val="28"/>
        </w:rPr>
        <w:t xml:space="preserve">еспечения межпредметных связей на базе ИКТ: </w:t>
      </w:r>
      <w:r w:rsidR="00673A59" w:rsidRPr="009D1C91">
        <w:rPr>
          <w:rFonts w:ascii="Times New Roman" w:hAnsi="Times New Roman"/>
          <w:sz w:val="28"/>
          <w:szCs w:val="28"/>
        </w:rPr>
        <w:t xml:space="preserve">принцип </w:t>
      </w:r>
      <w:r w:rsidR="00BD23AA" w:rsidRPr="009D1C91">
        <w:rPr>
          <w:rFonts w:ascii="Times New Roman" w:hAnsi="Times New Roman"/>
          <w:sz w:val="28"/>
          <w:szCs w:val="28"/>
        </w:rPr>
        <w:t>автоматизаци</w:t>
      </w:r>
      <w:r w:rsidR="00673A59" w:rsidRPr="009D1C91">
        <w:rPr>
          <w:rFonts w:ascii="Times New Roman" w:hAnsi="Times New Roman"/>
          <w:sz w:val="28"/>
          <w:szCs w:val="28"/>
        </w:rPr>
        <w:t>и</w:t>
      </w:r>
      <w:r w:rsidR="00BD23AA" w:rsidRPr="009D1C91">
        <w:rPr>
          <w:rFonts w:ascii="Times New Roman" w:hAnsi="Times New Roman"/>
          <w:sz w:val="28"/>
          <w:szCs w:val="28"/>
        </w:rPr>
        <w:t xml:space="preserve"> </w:t>
      </w:r>
      <w:r w:rsidR="00CE6336" w:rsidRPr="009D1C91">
        <w:rPr>
          <w:rFonts w:ascii="Times New Roman" w:hAnsi="Times New Roman"/>
          <w:sz w:val="28"/>
          <w:szCs w:val="28"/>
        </w:rPr>
        <w:t>контроля знаний</w:t>
      </w:r>
      <w:r w:rsidR="00BD23AA" w:rsidRPr="009D1C91">
        <w:rPr>
          <w:rFonts w:ascii="Times New Roman" w:hAnsi="Times New Roman"/>
          <w:sz w:val="28"/>
          <w:szCs w:val="28"/>
        </w:rPr>
        <w:t xml:space="preserve">; </w:t>
      </w:r>
      <w:r w:rsidR="00B501EA" w:rsidRPr="009D1C91">
        <w:rPr>
          <w:rFonts w:ascii="Times New Roman" w:hAnsi="Times New Roman"/>
          <w:sz w:val="28"/>
          <w:szCs w:val="28"/>
        </w:rPr>
        <w:t xml:space="preserve">принцип </w:t>
      </w:r>
      <w:r w:rsidR="00BD23AA" w:rsidRPr="009D1C91">
        <w:rPr>
          <w:rFonts w:ascii="Times New Roman" w:hAnsi="Times New Roman"/>
          <w:sz w:val="28"/>
          <w:szCs w:val="28"/>
        </w:rPr>
        <w:t>наличи</w:t>
      </w:r>
      <w:r w:rsidR="00B501EA" w:rsidRPr="009D1C91">
        <w:rPr>
          <w:rFonts w:ascii="Times New Roman" w:hAnsi="Times New Roman"/>
          <w:sz w:val="28"/>
          <w:szCs w:val="28"/>
        </w:rPr>
        <w:t>я</w:t>
      </w:r>
      <w:r w:rsidR="00BD23AA" w:rsidRPr="009D1C91">
        <w:rPr>
          <w:rFonts w:ascii="Times New Roman" w:hAnsi="Times New Roman"/>
          <w:sz w:val="28"/>
          <w:szCs w:val="28"/>
        </w:rPr>
        <w:t xml:space="preserve"> средств ведения интерактивного диалога; </w:t>
      </w:r>
      <w:r w:rsidR="00B501EA" w:rsidRPr="009D1C91">
        <w:rPr>
          <w:rFonts w:ascii="Times New Roman" w:hAnsi="Times New Roman"/>
          <w:sz w:val="28"/>
          <w:szCs w:val="28"/>
        </w:rPr>
        <w:t xml:space="preserve">принцип </w:t>
      </w:r>
      <w:r w:rsidR="00BD23AA" w:rsidRPr="009D1C91">
        <w:rPr>
          <w:rFonts w:ascii="Times New Roman" w:hAnsi="Times New Roman"/>
          <w:sz w:val="28"/>
          <w:szCs w:val="28"/>
        </w:rPr>
        <w:t>реализаци</w:t>
      </w:r>
      <w:r w:rsidR="00B501EA" w:rsidRPr="009D1C91">
        <w:rPr>
          <w:rFonts w:ascii="Times New Roman" w:hAnsi="Times New Roman"/>
          <w:sz w:val="28"/>
          <w:szCs w:val="28"/>
        </w:rPr>
        <w:t>и</w:t>
      </w:r>
      <w:r w:rsidR="00BD23AA" w:rsidRPr="009D1C91">
        <w:rPr>
          <w:rFonts w:ascii="Times New Roman" w:hAnsi="Times New Roman"/>
          <w:sz w:val="28"/>
          <w:szCs w:val="28"/>
        </w:rPr>
        <w:t xml:space="preserve"> компьютерной визуализации учебного материала</w:t>
      </w:r>
      <w:r w:rsidR="00A55E47" w:rsidRPr="009D1C91">
        <w:rPr>
          <w:rFonts w:ascii="Times New Roman" w:hAnsi="Times New Roman"/>
          <w:sz w:val="28"/>
          <w:szCs w:val="28"/>
        </w:rPr>
        <w:t xml:space="preserve">; </w:t>
      </w:r>
      <w:r w:rsidR="00B501EA" w:rsidRPr="009D1C91">
        <w:rPr>
          <w:rFonts w:ascii="Times New Roman" w:hAnsi="Times New Roman"/>
          <w:sz w:val="28"/>
          <w:szCs w:val="28"/>
        </w:rPr>
        <w:t xml:space="preserve">принцип </w:t>
      </w:r>
      <w:r w:rsidR="00A55E47" w:rsidRPr="009D1C91">
        <w:rPr>
          <w:rFonts w:ascii="Times New Roman" w:hAnsi="Times New Roman"/>
          <w:sz w:val="28"/>
          <w:szCs w:val="28"/>
        </w:rPr>
        <w:t>возможност</w:t>
      </w:r>
      <w:r w:rsidR="00B501EA" w:rsidRPr="009D1C91">
        <w:rPr>
          <w:rFonts w:ascii="Times New Roman" w:hAnsi="Times New Roman"/>
          <w:sz w:val="28"/>
          <w:szCs w:val="28"/>
        </w:rPr>
        <w:t>и</w:t>
      </w:r>
      <w:r w:rsidR="00A55E47" w:rsidRPr="009D1C91">
        <w:rPr>
          <w:rFonts w:ascii="Times New Roman" w:hAnsi="Times New Roman"/>
          <w:sz w:val="28"/>
          <w:szCs w:val="28"/>
        </w:rPr>
        <w:t xml:space="preserve"> </w:t>
      </w:r>
      <w:r w:rsidR="00A55E47" w:rsidRPr="009D1C91">
        <w:rPr>
          <w:rFonts w:ascii="Times New Roman" w:hAnsi="Times New Roman"/>
          <w:sz w:val="28"/>
          <w:szCs w:val="28"/>
        </w:rPr>
        <w:lastRenderedPageBreak/>
        <w:t xml:space="preserve">поэтапного овладения учащимися навыками и умениями </w:t>
      </w:r>
      <w:r w:rsidR="004C60BF">
        <w:rPr>
          <w:rFonts w:ascii="Times New Roman" w:hAnsi="Times New Roman"/>
          <w:sz w:val="28"/>
          <w:szCs w:val="28"/>
        </w:rPr>
        <w:t xml:space="preserve">осуществления </w:t>
      </w:r>
      <w:r w:rsidR="00A55E47" w:rsidRPr="009D1C91">
        <w:rPr>
          <w:rFonts w:ascii="Times New Roman" w:hAnsi="Times New Roman"/>
          <w:sz w:val="28"/>
          <w:szCs w:val="28"/>
        </w:rPr>
        <w:t>информационной деятельности</w:t>
      </w:r>
      <w:r w:rsidR="009E2A33" w:rsidRPr="009D1C91">
        <w:rPr>
          <w:rFonts w:ascii="Times New Roman" w:hAnsi="Times New Roman"/>
          <w:sz w:val="28"/>
          <w:szCs w:val="28"/>
        </w:rPr>
        <w:t xml:space="preserve"> по решению </w:t>
      </w:r>
      <w:r w:rsidR="00060485" w:rsidRPr="009D1C91">
        <w:rPr>
          <w:rFonts w:ascii="Times New Roman" w:hAnsi="Times New Roman"/>
          <w:sz w:val="28"/>
          <w:szCs w:val="28"/>
        </w:rPr>
        <w:t xml:space="preserve">учебных, практических </w:t>
      </w:r>
      <w:r w:rsidR="009E2A33" w:rsidRPr="009D1C91">
        <w:rPr>
          <w:rFonts w:ascii="Times New Roman" w:hAnsi="Times New Roman"/>
          <w:sz w:val="28"/>
          <w:szCs w:val="28"/>
        </w:rPr>
        <w:t xml:space="preserve">задач </w:t>
      </w:r>
      <w:r w:rsidR="00060485" w:rsidRPr="009D1C91">
        <w:rPr>
          <w:rFonts w:ascii="Times New Roman" w:hAnsi="Times New Roman"/>
          <w:sz w:val="28"/>
          <w:szCs w:val="28"/>
        </w:rPr>
        <w:t xml:space="preserve">из различных </w:t>
      </w:r>
      <w:r w:rsidR="00CE6336" w:rsidRPr="009D1C91">
        <w:rPr>
          <w:rFonts w:ascii="Times New Roman" w:hAnsi="Times New Roman"/>
          <w:sz w:val="28"/>
          <w:szCs w:val="28"/>
        </w:rPr>
        <w:t xml:space="preserve">предметных </w:t>
      </w:r>
      <w:r w:rsidR="009E2A33" w:rsidRPr="009D1C91">
        <w:rPr>
          <w:rFonts w:ascii="Times New Roman" w:hAnsi="Times New Roman"/>
          <w:sz w:val="28"/>
          <w:szCs w:val="28"/>
        </w:rPr>
        <w:t>област</w:t>
      </w:r>
      <w:r w:rsidR="00060485" w:rsidRPr="009D1C91">
        <w:rPr>
          <w:rFonts w:ascii="Times New Roman" w:hAnsi="Times New Roman"/>
          <w:sz w:val="28"/>
          <w:szCs w:val="28"/>
        </w:rPr>
        <w:t>ей</w:t>
      </w:r>
      <w:r w:rsidR="009E2A33" w:rsidRPr="009D1C91">
        <w:rPr>
          <w:rFonts w:ascii="Times New Roman" w:hAnsi="Times New Roman"/>
          <w:sz w:val="28"/>
          <w:szCs w:val="28"/>
        </w:rPr>
        <w:t xml:space="preserve">; </w:t>
      </w:r>
      <w:r w:rsidR="00B501EA" w:rsidRPr="009D1C91">
        <w:rPr>
          <w:rFonts w:ascii="Times New Roman" w:hAnsi="Times New Roman"/>
          <w:sz w:val="28"/>
          <w:szCs w:val="28"/>
        </w:rPr>
        <w:t xml:space="preserve">принцип </w:t>
      </w:r>
      <w:r w:rsidR="009E2A33" w:rsidRPr="009D1C91">
        <w:rPr>
          <w:rFonts w:ascii="Times New Roman" w:hAnsi="Times New Roman"/>
          <w:sz w:val="28"/>
          <w:szCs w:val="28"/>
        </w:rPr>
        <w:t>реализаци</w:t>
      </w:r>
      <w:r w:rsidR="00B501EA" w:rsidRPr="009D1C91">
        <w:rPr>
          <w:rFonts w:ascii="Times New Roman" w:hAnsi="Times New Roman"/>
          <w:sz w:val="28"/>
          <w:szCs w:val="28"/>
        </w:rPr>
        <w:t>и</w:t>
      </w:r>
      <w:r w:rsidR="009E2A33" w:rsidRPr="009D1C91">
        <w:rPr>
          <w:rFonts w:ascii="Times New Roman" w:hAnsi="Times New Roman"/>
          <w:sz w:val="28"/>
          <w:szCs w:val="28"/>
        </w:rPr>
        <w:t xml:space="preserve"> </w:t>
      </w:r>
      <w:r w:rsidR="00A92D09" w:rsidRPr="009D1C91">
        <w:rPr>
          <w:rFonts w:ascii="Times New Roman" w:hAnsi="Times New Roman"/>
          <w:sz w:val="28"/>
          <w:szCs w:val="28"/>
        </w:rPr>
        <w:t>возможностей программных средств учебного назначения и иноязычных распределенных ресурсов в процессе осуществления иноязычного взаимодействия</w:t>
      </w:r>
      <w:r w:rsidR="00B501EA" w:rsidRPr="009D1C91">
        <w:rPr>
          <w:rFonts w:ascii="Times New Roman" w:hAnsi="Times New Roman"/>
          <w:sz w:val="28"/>
          <w:szCs w:val="28"/>
        </w:rPr>
        <w:t>; принцип</w:t>
      </w:r>
      <w:r w:rsidR="00673A59" w:rsidRPr="009D1C91">
        <w:rPr>
          <w:rFonts w:ascii="Times New Roman" w:hAnsi="Times New Roman"/>
          <w:sz w:val="28"/>
          <w:szCs w:val="28"/>
        </w:rPr>
        <w:t xml:space="preserve"> обеспечени</w:t>
      </w:r>
      <w:r w:rsidR="00B501EA" w:rsidRPr="009D1C91">
        <w:rPr>
          <w:rFonts w:ascii="Times New Roman" w:hAnsi="Times New Roman"/>
          <w:sz w:val="28"/>
          <w:szCs w:val="28"/>
        </w:rPr>
        <w:t>я</w:t>
      </w:r>
      <w:r w:rsidR="00673A59" w:rsidRPr="009D1C91">
        <w:rPr>
          <w:rFonts w:ascii="Times New Roman" w:hAnsi="Times New Roman"/>
          <w:sz w:val="28"/>
          <w:szCs w:val="28"/>
        </w:rPr>
        <w:t xml:space="preserve"> структурной целостности компонентного состава</w:t>
      </w:r>
      <w:r w:rsidR="00323D50" w:rsidRPr="009D1C91">
        <w:rPr>
          <w:rFonts w:ascii="Times New Roman" w:hAnsi="Times New Roman"/>
          <w:sz w:val="28"/>
          <w:szCs w:val="28"/>
        </w:rPr>
        <w:t>.</w:t>
      </w:r>
    </w:p>
    <w:p w:rsidR="00103238" w:rsidRPr="009D1C91" w:rsidRDefault="00103238" w:rsidP="00A57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4392A" w:rsidRPr="009D1C91">
        <w:rPr>
          <w:rFonts w:ascii="Times New Roman" w:hAnsi="Times New Roman"/>
          <w:sz w:val="28"/>
          <w:szCs w:val="28"/>
        </w:rPr>
        <w:t xml:space="preserve">На основе разработанных принципов </w:t>
      </w:r>
      <w:r w:rsidR="00323D50" w:rsidRPr="009D1C91">
        <w:rPr>
          <w:rFonts w:ascii="Times New Roman" w:hAnsi="Times New Roman"/>
          <w:sz w:val="28"/>
          <w:szCs w:val="28"/>
        </w:rPr>
        <w:t>о</w:t>
      </w:r>
      <w:r w:rsidRPr="009D1C91">
        <w:rPr>
          <w:rFonts w:ascii="Times New Roman" w:hAnsi="Times New Roman"/>
          <w:sz w:val="28"/>
          <w:szCs w:val="28"/>
        </w:rPr>
        <w:t>пределен</w:t>
      </w:r>
      <w:r w:rsidR="00A55E47" w:rsidRPr="009D1C91">
        <w:rPr>
          <w:rFonts w:ascii="Times New Roman" w:hAnsi="Times New Roman"/>
          <w:sz w:val="28"/>
          <w:szCs w:val="28"/>
        </w:rPr>
        <w:t xml:space="preserve"> компонентный состав</w:t>
      </w:r>
      <w:r w:rsidRPr="009D1C91">
        <w:rPr>
          <w:rFonts w:ascii="Times New Roman" w:hAnsi="Times New Roman"/>
          <w:sz w:val="28"/>
          <w:szCs w:val="28"/>
        </w:rPr>
        <w:t xml:space="preserve"> учебно-методического комплекса обеспечения межпредметных связей на базе</w:t>
      </w:r>
      <w:r w:rsidR="007B3862" w:rsidRPr="009D1C91">
        <w:rPr>
          <w:rFonts w:ascii="Times New Roman" w:hAnsi="Times New Roman"/>
          <w:sz w:val="28"/>
          <w:szCs w:val="28"/>
        </w:rPr>
        <w:t xml:space="preserve"> реализации </w:t>
      </w:r>
      <w:r w:rsidR="005E7BB3" w:rsidRPr="009D1C91">
        <w:rPr>
          <w:rFonts w:ascii="Times New Roman" w:hAnsi="Times New Roman"/>
          <w:sz w:val="28"/>
          <w:szCs w:val="28"/>
        </w:rPr>
        <w:t>дидактических возможностей ИКТ</w:t>
      </w:r>
      <w:r w:rsidRPr="009D1C91">
        <w:rPr>
          <w:rFonts w:ascii="Times New Roman" w:hAnsi="Times New Roman"/>
          <w:sz w:val="28"/>
          <w:szCs w:val="28"/>
        </w:rPr>
        <w:t xml:space="preserve">, состоящего из взаимозависимых компонентов: </w:t>
      </w:r>
      <w:r w:rsidR="00961A81" w:rsidRPr="009D1C91">
        <w:rPr>
          <w:rFonts w:ascii="Times New Roman" w:hAnsi="Times New Roman"/>
          <w:sz w:val="28"/>
          <w:szCs w:val="28"/>
        </w:rPr>
        <w:t>двуединой</w:t>
      </w:r>
      <w:r w:rsidR="00060485" w:rsidRPr="009D1C91">
        <w:rPr>
          <w:rFonts w:ascii="Times New Roman" w:hAnsi="Times New Roman"/>
          <w:sz w:val="28"/>
          <w:szCs w:val="28"/>
        </w:rPr>
        <w:t xml:space="preserve"> </w:t>
      </w:r>
      <w:r w:rsidR="00323D50" w:rsidRPr="009D1C91">
        <w:rPr>
          <w:rFonts w:ascii="Times New Roman" w:hAnsi="Times New Roman"/>
          <w:sz w:val="28"/>
          <w:szCs w:val="28"/>
        </w:rPr>
        <w:t>цел</w:t>
      </w:r>
      <w:r w:rsidR="00961A81" w:rsidRPr="009D1C91">
        <w:rPr>
          <w:rFonts w:ascii="Times New Roman" w:hAnsi="Times New Roman"/>
          <w:sz w:val="28"/>
          <w:szCs w:val="28"/>
        </w:rPr>
        <w:t>и</w:t>
      </w:r>
      <w:r w:rsidR="00323D50" w:rsidRPr="009D1C91">
        <w:rPr>
          <w:rFonts w:ascii="Times New Roman" w:hAnsi="Times New Roman"/>
          <w:sz w:val="28"/>
          <w:szCs w:val="28"/>
        </w:rPr>
        <w:t xml:space="preserve"> межпредметного обучения; </w:t>
      </w:r>
      <w:r w:rsidRPr="009D1C91">
        <w:rPr>
          <w:rFonts w:ascii="Times New Roman" w:hAnsi="Times New Roman"/>
          <w:sz w:val="28"/>
          <w:szCs w:val="28"/>
        </w:rPr>
        <w:t>личностной мотивации</w:t>
      </w:r>
      <w:r w:rsidR="00773AE2" w:rsidRPr="009D1C91">
        <w:rPr>
          <w:rFonts w:ascii="Times New Roman" w:hAnsi="Times New Roman"/>
          <w:sz w:val="28"/>
          <w:szCs w:val="28"/>
        </w:rPr>
        <w:t>, сформированн</w:t>
      </w:r>
      <w:r w:rsidR="0073048C" w:rsidRPr="009D1C91">
        <w:rPr>
          <w:rFonts w:ascii="Times New Roman" w:hAnsi="Times New Roman"/>
          <w:sz w:val="28"/>
          <w:szCs w:val="28"/>
        </w:rPr>
        <w:t>ой</w:t>
      </w:r>
      <w:r w:rsidR="00773AE2" w:rsidRPr="009D1C91">
        <w:rPr>
          <w:rFonts w:ascii="Times New Roman" w:hAnsi="Times New Roman"/>
          <w:sz w:val="28"/>
          <w:szCs w:val="28"/>
        </w:rPr>
        <w:t xml:space="preserve"> за счет обучения с компьютерной поддержкой, применения </w:t>
      </w:r>
      <w:r w:rsidR="00323D50" w:rsidRPr="009D1C91">
        <w:rPr>
          <w:rFonts w:ascii="Times New Roman" w:hAnsi="Times New Roman"/>
          <w:sz w:val="28"/>
          <w:szCs w:val="28"/>
        </w:rPr>
        <w:t xml:space="preserve">систем </w:t>
      </w:r>
      <w:r w:rsidR="00773AE2" w:rsidRPr="009D1C91">
        <w:rPr>
          <w:rFonts w:ascii="Times New Roman" w:hAnsi="Times New Roman"/>
          <w:sz w:val="28"/>
          <w:szCs w:val="28"/>
        </w:rPr>
        <w:t>мультимедиа</w:t>
      </w:r>
      <w:r w:rsidR="003D6367" w:rsidRPr="009D1C91">
        <w:rPr>
          <w:rFonts w:ascii="Times New Roman" w:hAnsi="Times New Roman"/>
          <w:sz w:val="28"/>
          <w:szCs w:val="28"/>
        </w:rPr>
        <w:t>;</w:t>
      </w:r>
      <w:r w:rsidRPr="009D1C91">
        <w:rPr>
          <w:rFonts w:ascii="Times New Roman" w:hAnsi="Times New Roman"/>
          <w:sz w:val="28"/>
          <w:szCs w:val="28"/>
        </w:rPr>
        <w:t xml:space="preserve"> содержания учебного материала</w:t>
      </w:r>
      <w:r w:rsidR="003D6367" w:rsidRPr="009D1C91">
        <w:rPr>
          <w:rFonts w:ascii="Times New Roman" w:hAnsi="Times New Roman"/>
          <w:sz w:val="28"/>
          <w:szCs w:val="28"/>
        </w:rPr>
        <w:t>, изучение которого основ</w:t>
      </w:r>
      <w:r w:rsidR="007B3862" w:rsidRPr="009D1C91">
        <w:rPr>
          <w:rFonts w:ascii="Times New Roman" w:hAnsi="Times New Roman"/>
          <w:sz w:val="28"/>
          <w:szCs w:val="28"/>
        </w:rPr>
        <w:t>ано на использовании зн</w:t>
      </w:r>
      <w:r w:rsidR="003D6367" w:rsidRPr="009D1C91">
        <w:rPr>
          <w:rFonts w:ascii="Times New Roman" w:hAnsi="Times New Roman"/>
          <w:sz w:val="28"/>
          <w:szCs w:val="28"/>
        </w:rPr>
        <w:t xml:space="preserve">аний </w:t>
      </w:r>
      <w:r w:rsidR="007B3862" w:rsidRPr="009D1C91">
        <w:rPr>
          <w:rFonts w:ascii="Times New Roman" w:hAnsi="Times New Roman"/>
          <w:sz w:val="28"/>
          <w:szCs w:val="28"/>
        </w:rPr>
        <w:t>в области</w:t>
      </w:r>
      <w:r w:rsidR="003D6367" w:rsidRPr="009D1C91">
        <w:rPr>
          <w:rFonts w:ascii="Times New Roman" w:hAnsi="Times New Roman"/>
          <w:sz w:val="28"/>
          <w:szCs w:val="28"/>
        </w:rPr>
        <w:t xml:space="preserve"> ИКТ для решения </w:t>
      </w:r>
      <w:r w:rsidR="00323D50" w:rsidRPr="009D1C91">
        <w:rPr>
          <w:rFonts w:ascii="Times New Roman" w:hAnsi="Times New Roman"/>
          <w:sz w:val="28"/>
          <w:szCs w:val="28"/>
        </w:rPr>
        <w:t xml:space="preserve">учебных, </w:t>
      </w:r>
      <w:r w:rsidR="005E7BB3" w:rsidRPr="009D1C91">
        <w:rPr>
          <w:rFonts w:ascii="Times New Roman" w:hAnsi="Times New Roman"/>
          <w:sz w:val="28"/>
          <w:szCs w:val="28"/>
        </w:rPr>
        <w:t xml:space="preserve">практических задач </w:t>
      </w:r>
      <w:r w:rsidR="003D6367" w:rsidRPr="009D1C91">
        <w:rPr>
          <w:rFonts w:ascii="Times New Roman" w:hAnsi="Times New Roman"/>
          <w:sz w:val="28"/>
          <w:szCs w:val="28"/>
        </w:rPr>
        <w:t>из других предметных областей;</w:t>
      </w:r>
      <w:proofErr w:type="gramEnd"/>
      <w:r w:rsidR="003D6367" w:rsidRPr="009D1C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C91">
        <w:rPr>
          <w:rFonts w:ascii="Times New Roman" w:hAnsi="Times New Roman"/>
          <w:sz w:val="28"/>
          <w:szCs w:val="28"/>
        </w:rPr>
        <w:t>комплекса средств обучения</w:t>
      </w:r>
      <w:r w:rsidR="00C41A81" w:rsidRPr="009D1C91">
        <w:rPr>
          <w:rFonts w:ascii="Times New Roman" w:hAnsi="Times New Roman"/>
          <w:sz w:val="28"/>
          <w:szCs w:val="28"/>
        </w:rPr>
        <w:t>, функционирующих</w:t>
      </w:r>
      <w:r w:rsidR="00A55E47" w:rsidRPr="009D1C91">
        <w:rPr>
          <w:rFonts w:ascii="Times New Roman" w:hAnsi="Times New Roman"/>
          <w:sz w:val="28"/>
          <w:szCs w:val="28"/>
        </w:rPr>
        <w:t xml:space="preserve"> на базе ИКТ</w:t>
      </w:r>
      <w:r w:rsidR="00D858DE" w:rsidRPr="009D1C91">
        <w:rPr>
          <w:rFonts w:ascii="Times New Roman" w:hAnsi="Times New Roman"/>
          <w:sz w:val="28"/>
          <w:szCs w:val="28"/>
        </w:rPr>
        <w:t>;</w:t>
      </w:r>
      <w:r w:rsidRPr="009D1C91">
        <w:rPr>
          <w:rFonts w:ascii="Times New Roman" w:hAnsi="Times New Roman"/>
          <w:sz w:val="28"/>
          <w:szCs w:val="28"/>
        </w:rPr>
        <w:t xml:space="preserve"> прогнозируемого результата</w:t>
      </w:r>
      <w:r w:rsidR="005E7BB3" w:rsidRPr="009D1C91">
        <w:rPr>
          <w:rFonts w:ascii="Times New Roman" w:hAnsi="Times New Roman"/>
          <w:sz w:val="28"/>
          <w:szCs w:val="28"/>
        </w:rPr>
        <w:t xml:space="preserve"> </w:t>
      </w:r>
      <w:r w:rsidR="00060485" w:rsidRPr="009D1C91">
        <w:rPr>
          <w:rFonts w:ascii="Times New Roman" w:hAnsi="Times New Roman"/>
          <w:sz w:val="28"/>
          <w:szCs w:val="28"/>
        </w:rPr>
        <w:t>организации учебной деятельности в процессе реализации межпредметных связей</w:t>
      </w:r>
      <w:r w:rsidR="00D858DE" w:rsidRPr="009D1C91">
        <w:rPr>
          <w:rFonts w:ascii="Times New Roman" w:hAnsi="Times New Roman"/>
          <w:sz w:val="28"/>
          <w:szCs w:val="28"/>
        </w:rPr>
        <w:t>, представленного в виде готового продукта с использованием средств ИКТ или в виде систематизации знаний, отработки умений осуществлять информационную деятельност</w:t>
      </w:r>
      <w:r w:rsidR="00F83AEB" w:rsidRPr="009D1C91">
        <w:rPr>
          <w:rFonts w:ascii="Times New Roman" w:hAnsi="Times New Roman"/>
          <w:sz w:val="28"/>
          <w:szCs w:val="28"/>
        </w:rPr>
        <w:t>ь</w:t>
      </w:r>
      <w:r w:rsidR="00D858DE" w:rsidRPr="009D1C91">
        <w:rPr>
          <w:rFonts w:ascii="Times New Roman" w:hAnsi="Times New Roman"/>
          <w:sz w:val="28"/>
          <w:szCs w:val="28"/>
        </w:rPr>
        <w:t xml:space="preserve"> и информационное взаимодействие;</w:t>
      </w:r>
      <w:r w:rsidRPr="009D1C91">
        <w:rPr>
          <w:rFonts w:ascii="Times New Roman" w:hAnsi="Times New Roman"/>
          <w:sz w:val="28"/>
          <w:szCs w:val="28"/>
        </w:rPr>
        <w:t xml:space="preserve"> </w:t>
      </w:r>
      <w:r w:rsidR="005E7BB3" w:rsidRPr="009D1C91">
        <w:rPr>
          <w:rFonts w:ascii="Times New Roman" w:hAnsi="Times New Roman"/>
          <w:sz w:val="28"/>
          <w:szCs w:val="28"/>
        </w:rPr>
        <w:t xml:space="preserve">средств автоматизации </w:t>
      </w:r>
      <w:r w:rsidRPr="009D1C91">
        <w:rPr>
          <w:rFonts w:ascii="Times New Roman" w:hAnsi="Times New Roman"/>
          <w:sz w:val="28"/>
          <w:szCs w:val="28"/>
        </w:rPr>
        <w:t>контроля знаний</w:t>
      </w:r>
      <w:r w:rsidR="00D858DE" w:rsidRPr="009D1C91">
        <w:rPr>
          <w:rFonts w:ascii="Times New Roman" w:hAnsi="Times New Roman"/>
          <w:sz w:val="28"/>
          <w:szCs w:val="28"/>
        </w:rPr>
        <w:t xml:space="preserve"> в области </w:t>
      </w:r>
      <w:r w:rsidR="00DC03A5" w:rsidRPr="009D1C91">
        <w:rPr>
          <w:rFonts w:ascii="Times New Roman" w:hAnsi="Times New Roman"/>
          <w:sz w:val="28"/>
          <w:szCs w:val="28"/>
        </w:rPr>
        <w:t>использования средств</w:t>
      </w:r>
      <w:r w:rsidR="00D858DE" w:rsidRPr="009D1C91">
        <w:rPr>
          <w:rFonts w:ascii="Times New Roman" w:hAnsi="Times New Roman"/>
          <w:sz w:val="28"/>
          <w:szCs w:val="28"/>
        </w:rPr>
        <w:t xml:space="preserve"> ИКТ </w:t>
      </w:r>
      <w:r w:rsidR="00412C5B" w:rsidRPr="009D1C91">
        <w:rPr>
          <w:rFonts w:ascii="Times New Roman" w:hAnsi="Times New Roman"/>
          <w:sz w:val="28"/>
          <w:szCs w:val="28"/>
        </w:rPr>
        <w:t>для</w:t>
      </w:r>
      <w:r w:rsidR="00DC03A5" w:rsidRPr="009D1C91">
        <w:rPr>
          <w:rFonts w:ascii="Times New Roman" w:hAnsi="Times New Roman"/>
          <w:sz w:val="28"/>
          <w:szCs w:val="28"/>
        </w:rPr>
        <w:t xml:space="preserve"> </w:t>
      </w:r>
      <w:r w:rsidR="00626F7C" w:rsidRPr="009D1C91">
        <w:rPr>
          <w:rFonts w:ascii="Times New Roman" w:hAnsi="Times New Roman"/>
          <w:sz w:val="28"/>
          <w:szCs w:val="28"/>
        </w:rPr>
        <w:t xml:space="preserve">решения </w:t>
      </w:r>
      <w:r w:rsidR="0024415F" w:rsidRPr="009D1C91">
        <w:rPr>
          <w:rFonts w:ascii="Times New Roman" w:hAnsi="Times New Roman"/>
          <w:sz w:val="28"/>
          <w:szCs w:val="28"/>
        </w:rPr>
        <w:t xml:space="preserve">учебных, </w:t>
      </w:r>
      <w:r w:rsidR="00626F7C" w:rsidRPr="009D1C91">
        <w:rPr>
          <w:rFonts w:ascii="Times New Roman" w:hAnsi="Times New Roman"/>
          <w:sz w:val="28"/>
          <w:szCs w:val="28"/>
        </w:rPr>
        <w:t>практических задач из других предметных областей.</w:t>
      </w:r>
      <w:proofErr w:type="gramEnd"/>
    </w:p>
    <w:p w:rsidR="00C12985" w:rsidRPr="009D1C91" w:rsidRDefault="00103238" w:rsidP="00A57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5</w:t>
      </w:r>
      <w:r w:rsidR="003B6314" w:rsidRPr="009D1C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2985" w:rsidRPr="009D1C91">
        <w:rPr>
          <w:rFonts w:ascii="Times New Roman" w:hAnsi="Times New Roman"/>
          <w:sz w:val="28"/>
          <w:szCs w:val="28"/>
        </w:rPr>
        <w:t xml:space="preserve">Разработаны </w:t>
      </w:r>
      <w:r w:rsidR="00E50D25" w:rsidRPr="009D1C91">
        <w:rPr>
          <w:rFonts w:ascii="Times New Roman" w:hAnsi="Times New Roman"/>
          <w:sz w:val="28"/>
          <w:szCs w:val="28"/>
        </w:rPr>
        <w:t xml:space="preserve">структура и содержание учебно-методического комплекса обеспечения межпредметных связей на базе ИКТ в процессе обучения информатике и английскому языку учащихся старших классов средней школы и </w:t>
      </w:r>
      <w:r w:rsidR="00C12985" w:rsidRPr="009D1C91">
        <w:rPr>
          <w:rFonts w:ascii="Times New Roman" w:hAnsi="Times New Roman"/>
          <w:sz w:val="28"/>
          <w:szCs w:val="28"/>
        </w:rPr>
        <w:t xml:space="preserve">методические рекомендации по </w:t>
      </w:r>
      <w:r w:rsidR="00E50D25" w:rsidRPr="009D1C91">
        <w:rPr>
          <w:rFonts w:ascii="Times New Roman" w:hAnsi="Times New Roman"/>
          <w:sz w:val="28"/>
          <w:szCs w:val="28"/>
        </w:rPr>
        <w:t xml:space="preserve">его </w:t>
      </w:r>
      <w:r w:rsidR="00C12985" w:rsidRPr="009D1C91">
        <w:rPr>
          <w:rFonts w:ascii="Times New Roman" w:hAnsi="Times New Roman"/>
          <w:sz w:val="28"/>
          <w:szCs w:val="28"/>
        </w:rPr>
        <w:t>использованию</w:t>
      </w:r>
      <w:r w:rsidR="000253B0" w:rsidRPr="009D1C91">
        <w:rPr>
          <w:rFonts w:ascii="Times New Roman" w:hAnsi="Times New Roman"/>
          <w:sz w:val="28"/>
          <w:szCs w:val="28"/>
        </w:rPr>
        <w:t xml:space="preserve">, содержащие описания </w:t>
      </w:r>
      <w:r w:rsidR="009A3FCB" w:rsidRPr="009D1C91">
        <w:rPr>
          <w:rFonts w:ascii="Times New Roman" w:hAnsi="Times New Roman"/>
          <w:sz w:val="28"/>
          <w:szCs w:val="28"/>
        </w:rPr>
        <w:t>форм, основанных на составе (содержательные, операционные, методические, организационные)</w:t>
      </w:r>
      <w:r w:rsidR="002F5EA5" w:rsidRPr="009D1C91">
        <w:rPr>
          <w:rFonts w:ascii="Times New Roman" w:hAnsi="Times New Roman"/>
          <w:sz w:val="28"/>
          <w:szCs w:val="28"/>
        </w:rPr>
        <w:t>,</w:t>
      </w:r>
      <w:r w:rsidR="009A3FCB" w:rsidRPr="009D1C91">
        <w:rPr>
          <w:rFonts w:ascii="Times New Roman" w:hAnsi="Times New Roman"/>
          <w:sz w:val="28"/>
          <w:szCs w:val="28"/>
        </w:rPr>
        <w:t xml:space="preserve"> способе </w:t>
      </w:r>
      <w:r w:rsidR="002F5EA5" w:rsidRPr="009D1C91">
        <w:rPr>
          <w:rFonts w:ascii="Times New Roman" w:hAnsi="Times New Roman"/>
          <w:sz w:val="28"/>
          <w:szCs w:val="28"/>
        </w:rPr>
        <w:t>организации учебного процесса</w:t>
      </w:r>
      <w:r w:rsidR="009A3FCB" w:rsidRPr="009D1C91">
        <w:rPr>
          <w:rFonts w:ascii="Times New Roman" w:hAnsi="Times New Roman"/>
          <w:sz w:val="28"/>
          <w:szCs w:val="28"/>
        </w:rPr>
        <w:t xml:space="preserve"> и методов обучения с использованием </w:t>
      </w:r>
      <w:r w:rsidR="002F5EA5" w:rsidRPr="009D1C91">
        <w:rPr>
          <w:rFonts w:ascii="Times New Roman" w:hAnsi="Times New Roman"/>
          <w:sz w:val="28"/>
          <w:szCs w:val="28"/>
        </w:rPr>
        <w:t xml:space="preserve">учебно-методического </w:t>
      </w:r>
      <w:r w:rsidR="009A3FCB" w:rsidRPr="009D1C91">
        <w:rPr>
          <w:rFonts w:ascii="Times New Roman" w:hAnsi="Times New Roman"/>
          <w:sz w:val="28"/>
          <w:szCs w:val="28"/>
        </w:rPr>
        <w:t>комплекса</w:t>
      </w:r>
      <w:r w:rsidR="00376463" w:rsidRPr="009D1C91">
        <w:rPr>
          <w:rFonts w:ascii="Times New Roman" w:hAnsi="Times New Roman"/>
          <w:sz w:val="28"/>
          <w:szCs w:val="28"/>
        </w:rPr>
        <w:t xml:space="preserve"> обеспечения межпредметных связей на базе ИКТ </w:t>
      </w:r>
      <w:r w:rsidR="009A3FCB" w:rsidRPr="009D1C91">
        <w:rPr>
          <w:rFonts w:ascii="Times New Roman" w:hAnsi="Times New Roman"/>
          <w:sz w:val="28"/>
          <w:szCs w:val="28"/>
        </w:rPr>
        <w:t>(исследовательский метод</w:t>
      </w:r>
      <w:r w:rsidR="00376463" w:rsidRPr="009D1C91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="00376463" w:rsidRPr="009D1C91">
        <w:rPr>
          <w:rFonts w:ascii="Times New Roman" w:hAnsi="Times New Roman"/>
          <w:sz w:val="28"/>
          <w:szCs w:val="28"/>
        </w:rPr>
        <w:t xml:space="preserve"> реализации межпредметных связей на базе ИКТ</w:t>
      </w:r>
      <w:r w:rsidR="009A3FCB" w:rsidRPr="009D1C91">
        <w:rPr>
          <w:rFonts w:ascii="Times New Roman" w:hAnsi="Times New Roman"/>
          <w:sz w:val="28"/>
          <w:szCs w:val="28"/>
        </w:rPr>
        <w:t>,</w:t>
      </w:r>
      <w:r w:rsidR="00376463" w:rsidRPr="009D1C91">
        <w:rPr>
          <w:rFonts w:ascii="Times New Roman" w:hAnsi="Times New Roman"/>
          <w:sz w:val="28"/>
          <w:szCs w:val="28"/>
        </w:rPr>
        <w:t xml:space="preserve"> метод приобретения новых знаний при использовании средств обеспечения межпредметных связей на базе ИКТ</w:t>
      </w:r>
      <w:r w:rsidR="009A3FCB" w:rsidRPr="009D1C91">
        <w:rPr>
          <w:rFonts w:ascii="Times New Roman" w:hAnsi="Times New Roman"/>
          <w:sz w:val="28"/>
          <w:szCs w:val="28"/>
        </w:rPr>
        <w:t>, метод индивидуального обучения с использованием средств ИКТ</w:t>
      </w:r>
      <w:r w:rsidR="002F5EA5" w:rsidRPr="009D1C91">
        <w:rPr>
          <w:rFonts w:ascii="Times New Roman" w:hAnsi="Times New Roman"/>
          <w:sz w:val="28"/>
          <w:szCs w:val="28"/>
        </w:rPr>
        <w:t xml:space="preserve"> и др.</w:t>
      </w:r>
      <w:r w:rsidR="009A3FCB" w:rsidRPr="009D1C91">
        <w:rPr>
          <w:rFonts w:ascii="Times New Roman" w:hAnsi="Times New Roman"/>
          <w:sz w:val="28"/>
          <w:szCs w:val="28"/>
        </w:rPr>
        <w:t>).</w:t>
      </w:r>
    </w:p>
    <w:p w:rsidR="003B6314" w:rsidRPr="009D1C91" w:rsidRDefault="008F6E05" w:rsidP="00A57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6</w:t>
      </w:r>
      <w:r w:rsidR="003B6314" w:rsidRPr="009D1C91">
        <w:rPr>
          <w:rFonts w:ascii="Times New Roman" w:hAnsi="Times New Roman"/>
          <w:sz w:val="28"/>
          <w:szCs w:val="28"/>
        </w:rPr>
        <w:t>. В ходе педагогического эксперимента проведена проверк</w:t>
      </w:r>
      <w:r w:rsidR="000253B0" w:rsidRPr="009D1C91">
        <w:rPr>
          <w:rFonts w:ascii="Times New Roman" w:hAnsi="Times New Roman"/>
          <w:sz w:val="28"/>
          <w:szCs w:val="28"/>
        </w:rPr>
        <w:t>а уровня обученности учащихся</w:t>
      </w:r>
      <w:r w:rsidR="0073048C" w:rsidRPr="009D1C91">
        <w:rPr>
          <w:rFonts w:ascii="Times New Roman" w:hAnsi="Times New Roman"/>
          <w:sz w:val="28"/>
          <w:szCs w:val="28"/>
        </w:rPr>
        <w:t xml:space="preserve"> в</w:t>
      </w:r>
      <w:r w:rsidR="000253B0" w:rsidRPr="009D1C91">
        <w:rPr>
          <w:rFonts w:ascii="Times New Roman" w:hAnsi="Times New Roman"/>
          <w:sz w:val="28"/>
          <w:szCs w:val="28"/>
        </w:rPr>
        <w:t xml:space="preserve"> области использования средств ИКТ </w:t>
      </w:r>
      <w:r w:rsidR="00412C5B" w:rsidRPr="009D1C91">
        <w:rPr>
          <w:rFonts w:ascii="Times New Roman" w:hAnsi="Times New Roman"/>
          <w:sz w:val="28"/>
          <w:szCs w:val="28"/>
        </w:rPr>
        <w:t>для</w:t>
      </w:r>
      <w:r w:rsidR="000253B0" w:rsidRPr="009D1C91">
        <w:rPr>
          <w:rFonts w:ascii="Times New Roman" w:hAnsi="Times New Roman"/>
          <w:sz w:val="28"/>
          <w:szCs w:val="28"/>
        </w:rPr>
        <w:t xml:space="preserve"> осуществления иноязычной деятельности</w:t>
      </w:r>
      <w:r w:rsidR="003B6314" w:rsidRPr="009D1C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6314" w:rsidRPr="009D1C91">
        <w:rPr>
          <w:rFonts w:ascii="Times New Roman" w:hAnsi="Times New Roman"/>
          <w:sz w:val="28"/>
          <w:szCs w:val="28"/>
        </w:rPr>
        <w:t xml:space="preserve">В экспериментальной группе выявлена тенденция к увеличению значения обобщенного среднего показателя уровня овладения информационными технологиями и английским языком: в экспериментальной – возрастает в среднем </w:t>
      </w:r>
      <w:r w:rsidR="0024415F" w:rsidRPr="009D1C91">
        <w:rPr>
          <w:rFonts w:ascii="Times New Roman" w:hAnsi="Times New Roman"/>
          <w:sz w:val="28"/>
          <w:szCs w:val="28"/>
        </w:rPr>
        <w:t>на 0,412, в контрольной – на 0,</w:t>
      </w:r>
      <w:r w:rsidR="003B6314" w:rsidRPr="009D1C91">
        <w:rPr>
          <w:rFonts w:ascii="Times New Roman" w:hAnsi="Times New Roman"/>
          <w:sz w:val="28"/>
          <w:szCs w:val="28"/>
        </w:rPr>
        <w:t>251.</w:t>
      </w:r>
      <w:proofErr w:type="gramEnd"/>
      <w:r w:rsidR="003B6314" w:rsidRPr="009D1C91">
        <w:rPr>
          <w:rFonts w:ascii="Times New Roman" w:hAnsi="Times New Roman"/>
          <w:sz w:val="28"/>
          <w:szCs w:val="28"/>
        </w:rPr>
        <w:t xml:space="preserve"> Проведенный количественный и качественный анализ результатов педагогического эксперимента подтверждает </w:t>
      </w:r>
      <w:r w:rsidR="003B6314" w:rsidRPr="009D1C91">
        <w:rPr>
          <w:rFonts w:ascii="Times New Roman" w:hAnsi="Times New Roman"/>
          <w:sz w:val="28"/>
          <w:szCs w:val="28"/>
        </w:rPr>
        <w:lastRenderedPageBreak/>
        <w:t>эффективность</w:t>
      </w:r>
      <w:r w:rsidRPr="009D1C91">
        <w:rPr>
          <w:rFonts w:ascii="Times New Roman" w:hAnsi="Times New Roman"/>
          <w:sz w:val="28"/>
          <w:szCs w:val="28"/>
        </w:rPr>
        <w:t xml:space="preserve"> использования средств И</w:t>
      </w:r>
      <w:proofErr w:type="gramStart"/>
      <w:r w:rsidRPr="009D1C91">
        <w:rPr>
          <w:rFonts w:ascii="Times New Roman" w:hAnsi="Times New Roman"/>
          <w:sz w:val="28"/>
          <w:szCs w:val="28"/>
        </w:rPr>
        <w:t>КТ в пр</w:t>
      </w:r>
      <w:proofErr w:type="gramEnd"/>
      <w:r w:rsidRPr="009D1C91">
        <w:rPr>
          <w:rFonts w:ascii="Times New Roman" w:hAnsi="Times New Roman"/>
          <w:sz w:val="28"/>
          <w:szCs w:val="28"/>
        </w:rPr>
        <w:t>оцессе</w:t>
      </w:r>
      <w:r w:rsidR="003B6314" w:rsidRPr="009D1C91">
        <w:rPr>
          <w:rFonts w:ascii="Times New Roman" w:hAnsi="Times New Roman"/>
          <w:sz w:val="28"/>
          <w:szCs w:val="28"/>
        </w:rPr>
        <w:t xml:space="preserve"> реализации межпредметн</w:t>
      </w:r>
      <w:r w:rsidRPr="009D1C91">
        <w:rPr>
          <w:rFonts w:ascii="Times New Roman" w:hAnsi="Times New Roman"/>
          <w:sz w:val="28"/>
          <w:szCs w:val="28"/>
        </w:rPr>
        <w:t>ых связей в старших классах средней школы.</w:t>
      </w:r>
    </w:p>
    <w:p w:rsidR="00E16180" w:rsidRPr="009D1C91" w:rsidRDefault="003B6314" w:rsidP="004C60BF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ab/>
      </w:r>
      <w:r w:rsidR="00E16180" w:rsidRPr="009D1C91">
        <w:rPr>
          <w:rFonts w:ascii="Times New Roman" w:hAnsi="Times New Roman"/>
          <w:b/>
          <w:sz w:val="28"/>
          <w:szCs w:val="28"/>
        </w:rPr>
        <w:t>Основные положения диссертации отражены в следующих публикациях:</w:t>
      </w:r>
    </w:p>
    <w:p w:rsidR="00E16180" w:rsidRPr="009D1C91" w:rsidRDefault="00DC61E4" w:rsidP="00DC61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1C91">
        <w:rPr>
          <w:rFonts w:ascii="Times New Roman" w:hAnsi="Times New Roman"/>
          <w:i/>
          <w:sz w:val="28"/>
          <w:szCs w:val="28"/>
        </w:rPr>
        <w:t>В ведущих рецензируемых научных журналах и изданиях</w:t>
      </w:r>
      <w:r w:rsidR="004C60BF">
        <w:rPr>
          <w:rFonts w:ascii="Times New Roman" w:hAnsi="Times New Roman"/>
          <w:i/>
          <w:sz w:val="28"/>
          <w:szCs w:val="28"/>
        </w:rPr>
        <w:t>,</w:t>
      </w:r>
      <w:r w:rsidRPr="009D1C91">
        <w:rPr>
          <w:rFonts w:ascii="Times New Roman" w:hAnsi="Times New Roman"/>
          <w:i/>
          <w:sz w:val="28"/>
          <w:szCs w:val="28"/>
        </w:rPr>
        <w:t xml:space="preserve"> </w:t>
      </w:r>
      <w:r w:rsidR="00E16180" w:rsidRPr="009D1C91">
        <w:rPr>
          <w:rFonts w:ascii="Times New Roman" w:hAnsi="Times New Roman"/>
          <w:i/>
          <w:sz w:val="28"/>
          <w:szCs w:val="28"/>
        </w:rPr>
        <w:t>рекомендованных ВАК РФ:</w:t>
      </w:r>
    </w:p>
    <w:p w:rsidR="000E4C0A" w:rsidRPr="009D1C91" w:rsidRDefault="00E16180" w:rsidP="000E4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Короткова И.И. Особенности интегрированного подхода в преподавании информатики в средней школе // Информатика и образование. – 2009. – №</w:t>
      </w:r>
      <w:r w:rsidR="00827670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4.</w:t>
      </w:r>
      <w:r w:rsidR="00F71884" w:rsidRPr="009D1C91">
        <w:rPr>
          <w:rFonts w:ascii="Times New Roman" w:hAnsi="Times New Roman"/>
          <w:sz w:val="28"/>
          <w:szCs w:val="28"/>
        </w:rPr>
        <w:t xml:space="preserve"> – С. 115 – 116.</w:t>
      </w:r>
    </w:p>
    <w:p w:rsidR="00E16180" w:rsidRPr="009D1C91" w:rsidRDefault="00493B4D" w:rsidP="000E4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i/>
          <w:sz w:val="28"/>
          <w:szCs w:val="28"/>
        </w:rPr>
        <w:t>Статьи</w:t>
      </w:r>
      <w:r w:rsidR="00E16180" w:rsidRPr="009D1C91">
        <w:rPr>
          <w:rFonts w:ascii="Times New Roman" w:hAnsi="Times New Roman"/>
          <w:i/>
          <w:sz w:val="28"/>
          <w:szCs w:val="28"/>
        </w:rPr>
        <w:t>:</w:t>
      </w:r>
    </w:p>
    <w:p w:rsidR="00E16180" w:rsidRPr="009D1C91" w:rsidRDefault="00E16180" w:rsidP="002A20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Короткова И.И. Средства информационных и коммуникационных технологий на уроках английского языка при устном изложении учебного материала / Проблемы лингвистики, методики обучения иностранным языкам и литературоведения в свете межкультурной коммуникации: материалы </w:t>
      </w:r>
      <w:r w:rsidRPr="009D1C91">
        <w:rPr>
          <w:rFonts w:ascii="Times New Roman" w:hAnsi="Times New Roman"/>
          <w:sz w:val="28"/>
          <w:szCs w:val="28"/>
          <w:lang w:val="en-US"/>
        </w:rPr>
        <w:t>II</w:t>
      </w:r>
      <w:r w:rsidRPr="009D1C91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24-25 марта </w:t>
      </w:r>
      <w:smartTag w:uri="urn:schemas-microsoft-com:office:smarttags" w:element="metricconverter">
        <w:smartTagPr>
          <w:attr w:name="ProductID" w:val="2009 г"/>
        </w:smartTagPr>
        <w:r w:rsidRPr="009D1C91">
          <w:rPr>
            <w:rFonts w:ascii="Times New Roman" w:hAnsi="Times New Roman"/>
            <w:sz w:val="28"/>
            <w:szCs w:val="28"/>
          </w:rPr>
          <w:t>2009 г</w:t>
        </w:r>
      </w:smartTag>
      <w:r w:rsidRPr="009D1C91">
        <w:rPr>
          <w:rFonts w:ascii="Times New Roman" w:hAnsi="Times New Roman"/>
          <w:sz w:val="28"/>
          <w:szCs w:val="28"/>
        </w:rPr>
        <w:t>. В 3-х частях. Ч.</w:t>
      </w:r>
      <w:r w:rsidRPr="009D1C91">
        <w:rPr>
          <w:rFonts w:ascii="Times New Roman" w:hAnsi="Times New Roman"/>
          <w:sz w:val="28"/>
          <w:szCs w:val="28"/>
          <w:lang w:val="en-US"/>
        </w:rPr>
        <w:t>II</w:t>
      </w:r>
      <w:r w:rsidRPr="009D1C91">
        <w:rPr>
          <w:rFonts w:ascii="Times New Roman" w:hAnsi="Times New Roman"/>
          <w:sz w:val="28"/>
          <w:szCs w:val="28"/>
        </w:rPr>
        <w:t>: Методика обучения иностранным языкам. – Уфа: Издательство БГПУ, 2009.</w:t>
      </w:r>
      <w:r w:rsidR="00F71884" w:rsidRPr="009D1C91">
        <w:rPr>
          <w:rFonts w:ascii="Times New Roman" w:hAnsi="Times New Roman"/>
          <w:sz w:val="28"/>
          <w:szCs w:val="28"/>
        </w:rPr>
        <w:t xml:space="preserve"> – С. 130 – 132.</w:t>
      </w:r>
    </w:p>
    <w:p w:rsidR="00E16180" w:rsidRPr="009D1C91" w:rsidRDefault="00E16180" w:rsidP="002A20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Короткова И.И. Технология проведения интегрированных уроков английского языка и информатики / Школа нового дня: лучшие педагогические инициативы: сборник тезисов конференции: в 2 ч. / Упр. Образования, науки и молодеж. политики адм. г. Рязани, МОУ «И</w:t>
      </w:r>
      <w:proofErr w:type="gramStart"/>
      <w:r w:rsidRPr="009D1C91">
        <w:rPr>
          <w:rFonts w:ascii="Times New Roman" w:hAnsi="Times New Roman"/>
          <w:sz w:val="28"/>
          <w:szCs w:val="28"/>
        </w:rPr>
        <w:t>Д(</w:t>
      </w:r>
      <w:proofErr w:type="gramEnd"/>
      <w:r w:rsidRPr="009D1C91">
        <w:rPr>
          <w:rFonts w:ascii="Times New Roman" w:hAnsi="Times New Roman"/>
          <w:sz w:val="28"/>
          <w:szCs w:val="28"/>
        </w:rPr>
        <w:t>М)Ц»; под ред. О.А. Игнатовой. – Рязань: Образование Рязани,</w:t>
      </w:r>
      <w:r w:rsidR="00522E57" w:rsidRPr="009D1C91">
        <w:rPr>
          <w:rFonts w:ascii="Times New Roman" w:hAnsi="Times New Roman"/>
          <w:sz w:val="28"/>
          <w:szCs w:val="28"/>
        </w:rPr>
        <w:t> </w:t>
      </w:r>
      <w:r w:rsidRPr="009D1C91">
        <w:rPr>
          <w:rFonts w:ascii="Times New Roman" w:hAnsi="Times New Roman"/>
          <w:sz w:val="28"/>
          <w:szCs w:val="28"/>
        </w:rPr>
        <w:t>2009.</w:t>
      </w:r>
      <w:r w:rsidR="00F71884" w:rsidRPr="009D1C91">
        <w:rPr>
          <w:rFonts w:ascii="Times New Roman" w:hAnsi="Times New Roman"/>
          <w:sz w:val="28"/>
          <w:szCs w:val="28"/>
        </w:rPr>
        <w:t xml:space="preserve"> – С. 34 – 36.</w:t>
      </w:r>
    </w:p>
    <w:p w:rsidR="00E16180" w:rsidRPr="009D1C91" w:rsidRDefault="00E16180" w:rsidP="002A20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Короткова И.И. Единое информационное пространство лицея в рамках реализации национальной программы «Образование» / Лицей </w:t>
      </w:r>
      <w:proofErr w:type="gramStart"/>
      <w:r w:rsidRPr="009D1C91">
        <w:rPr>
          <w:rFonts w:ascii="Times New Roman" w:hAnsi="Times New Roman"/>
          <w:sz w:val="28"/>
          <w:szCs w:val="28"/>
        </w:rPr>
        <w:t>на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Соборной: коллекция опыта – 2. – Рязань, 2008.</w:t>
      </w:r>
      <w:r w:rsidR="00F71884" w:rsidRPr="009D1C91">
        <w:rPr>
          <w:rFonts w:ascii="Times New Roman" w:hAnsi="Times New Roman"/>
          <w:sz w:val="28"/>
          <w:szCs w:val="28"/>
        </w:rPr>
        <w:t xml:space="preserve"> – С. 202 – 207.</w:t>
      </w:r>
    </w:p>
    <w:p w:rsidR="00E16180" w:rsidRPr="009D1C91" w:rsidRDefault="00E16180" w:rsidP="002A20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Короткова И.И. Медиапроекты: уроки или игра? / Лицей на </w:t>
      </w:r>
      <w:proofErr w:type="gramStart"/>
      <w:r w:rsidRPr="009D1C91">
        <w:rPr>
          <w:rFonts w:ascii="Times New Roman" w:hAnsi="Times New Roman"/>
          <w:sz w:val="28"/>
          <w:szCs w:val="28"/>
        </w:rPr>
        <w:t>Соборной</w:t>
      </w:r>
      <w:proofErr w:type="gramEnd"/>
      <w:r w:rsidRPr="009D1C91">
        <w:rPr>
          <w:rFonts w:ascii="Times New Roman" w:hAnsi="Times New Roman"/>
          <w:sz w:val="28"/>
          <w:szCs w:val="28"/>
        </w:rPr>
        <w:t>: коллекция опыта. – Рязань, 2004.</w:t>
      </w:r>
      <w:r w:rsidR="00F71884" w:rsidRPr="009D1C91">
        <w:rPr>
          <w:rFonts w:ascii="Times New Roman" w:hAnsi="Times New Roman"/>
          <w:sz w:val="28"/>
          <w:szCs w:val="28"/>
        </w:rPr>
        <w:t xml:space="preserve"> – С. 71 – 73.</w:t>
      </w:r>
    </w:p>
    <w:p w:rsidR="00E16180" w:rsidRPr="009D1C91" w:rsidRDefault="00E16180" w:rsidP="002A20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 xml:space="preserve">Короткова И.И. Связь информатики и иностранного языка как дисциплин школьного цикла на старшей ступени обучения / Новые информационные технологии и системы: Труды </w:t>
      </w:r>
      <w:r w:rsidRPr="009D1C91">
        <w:rPr>
          <w:rFonts w:ascii="Times New Roman" w:hAnsi="Times New Roman"/>
          <w:sz w:val="28"/>
          <w:szCs w:val="28"/>
          <w:lang w:val="en-US"/>
        </w:rPr>
        <w:t>VI</w:t>
      </w:r>
      <w:r w:rsidRPr="009D1C91">
        <w:rPr>
          <w:rFonts w:ascii="Times New Roman" w:hAnsi="Times New Roman"/>
          <w:sz w:val="28"/>
          <w:szCs w:val="28"/>
        </w:rPr>
        <w:t xml:space="preserve"> Международной научно-технической конференции. – Ч. 2. – Пенза, ПГУ, 2004.</w:t>
      </w:r>
      <w:r w:rsidR="00F71884" w:rsidRPr="009D1C91">
        <w:rPr>
          <w:rFonts w:ascii="Times New Roman" w:hAnsi="Times New Roman"/>
          <w:sz w:val="28"/>
          <w:szCs w:val="28"/>
        </w:rPr>
        <w:t xml:space="preserve"> – С. 170 – 174.</w:t>
      </w:r>
    </w:p>
    <w:p w:rsidR="00E16180" w:rsidRPr="00A2266B" w:rsidRDefault="00E16180" w:rsidP="002A20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C91">
        <w:rPr>
          <w:rFonts w:ascii="Times New Roman" w:hAnsi="Times New Roman"/>
          <w:sz w:val="28"/>
          <w:szCs w:val="28"/>
        </w:rPr>
        <w:t>Короткова И.И. Мультимедиа-технологии на уроках английского языка / Состояние и проблемы развития гуманитарной науки в Центральных регионах России»: Труды 4-й регион</w:t>
      </w:r>
      <w:proofErr w:type="gramStart"/>
      <w:r w:rsidRPr="009D1C91">
        <w:rPr>
          <w:rFonts w:ascii="Times New Roman" w:hAnsi="Times New Roman"/>
          <w:sz w:val="28"/>
          <w:szCs w:val="28"/>
        </w:rPr>
        <w:t>.</w:t>
      </w:r>
      <w:proofErr w:type="gramEnd"/>
      <w:r w:rsidRPr="009D1C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C91">
        <w:rPr>
          <w:rFonts w:ascii="Times New Roman" w:hAnsi="Times New Roman"/>
          <w:sz w:val="28"/>
          <w:szCs w:val="28"/>
        </w:rPr>
        <w:t>н</w:t>
      </w:r>
      <w:proofErr w:type="gramEnd"/>
      <w:r w:rsidRPr="009D1C91">
        <w:rPr>
          <w:rFonts w:ascii="Times New Roman" w:hAnsi="Times New Roman"/>
          <w:sz w:val="28"/>
          <w:szCs w:val="28"/>
        </w:rPr>
        <w:t>аучно-практ. конфер. – Рязань: РГПУ. – 2002.</w:t>
      </w:r>
    </w:p>
    <w:p w:rsidR="00A2266B" w:rsidRPr="003D19A1" w:rsidRDefault="00A2266B" w:rsidP="00A2266B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-----------------------------------------------------------------------------------------------------------------------</w:t>
      </w:r>
    </w:p>
    <w:p w:rsidR="00A2266B" w:rsidRPr="009D1C91" w:rsidRDefault="00A2266B" w:rsidP="00857DA9">
      <w:pPr>
        <w:jc w:val="both"/>
        <w:rPr>
          <w:rFonts w:ascii="Times New Roman" w:hAnsi="Times New Roman"/>
          <w:sz w:val="28"/>
          <w:szCs w:val="28"/>
        </w:rPr>
      </w:pPr>
      <w:r w:rsidRPr="003D19A1">
        <w:rPr>
          <w:noProof/>
          <w:color w:val="1F497D"/>
        </w:rPr>
        <w:pict>
          <v:shape id="_x0000_s1028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25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26" w:history="1">
        <w:r w:rsidRPr="003D19A1">
          <w:rPr>
            <w:rStyle w:val="a9"/>
            <w:color w:val="1F497D"/>
          </w:rPr>
          <w:t xml:space="preserve"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</w:t>
        </w:r>
        <w:r w:rsidRPr="003D19A1">
          <w:rPr>
            <w:rStyle w:val="a9"/>
            <w:color w:val="1F497D"/>
          </w:rPr>
          <w:lastRenderedPageBreak/>
          <w:t>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A2266B" w:rsidRPr="009D1C91" w:rsidSect="00B61522">
      <w:footerReference w:type="even" r:id="rId27"/>
      <w:footerReference w:type="default" r:id="rId28"/>
      <w:type w:val="continuous"/>
      <w:pgSz w:w="11906" w:h="16838"/>
      <w:pgMar w:top="1134" w:right="1418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E7" w:rsidRDefault="00BD0CE7" w:rsidP="000A3746">
      <w:pPr>
        <w:spacing w:after="0" w:line="240" w:lineRule="auto"/>
      </w:pPr>
      <w:r>
        <w:separator/>
      </w:r>
    </w:p>
  </w:endnote>
  <w:endnote w:type="continuationSeparator" w:id="0">
    <w:p w:rsidR="00BD0CE7" w:rsidRDefault="00BD0CE7" w:rsidP="000A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22" w:rsidRDefault="00B61522" w:rsidP="00DD750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522" w:rsidRDefault="00B61522" w:rsidP="00B615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22" w:rsidRDefault="00B61522" w:rsidP="00DD750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7DA9">
      <w:rPr>
        <w:rStyle w:val="ac"/>
        <w:noProof/>
      </w:rPr>
      <w:t>19</w:t>
    </w:r>
    <w:r>
      <w:rPr>
        <w:rStyle w:val="ac"/>
      </w:rPr>
      <w:fldChar w:fldCharType="end"/>
    </w:r>
  </w:p>
  <w:p w:rsidR="00B61522" w:rsidRDefault="00B61522" w:rsidP="00B61522">
    <w:pPr>
      <w:pStyle w:val="a5"/>
      <w:ind w:right="360"/>
      <w:jc w:val="center"/>
    </w:pPr>
  </w:p>
  <w:p w:rsidR="00B61522" w:rsidRDefault="00B615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E7" w:rsidRDefault="00BD0CE7" w:rsidP="000A3746">
      <w:pPr>
        <w:spacing w:after="0" w:line="240" w:lineRule="auto"/>
      </w:pPr>
      <w:r>
        <w:separator/>
      </w:r>
    </w:p>
  </w:footnote>
  <w:footnote w:type="continuationSeparator" w:id="0">
    <w:p w:rsidR="00BD0CE7" w:rsidRDefault="00BD0CE7" w:rsidP="000A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48"/>
    <w:multiLevelType w:val="hybridMultilevel"/>
    <w:tmpl w:val="7B36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1837"/>
    <w:multiLevelType w:val="hybridMultilevel"/>
    <w:tmpl w:val="8E8C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E6F98"/>
    <w:multiLevelType w:val="hybridMultilevel"/>
    <w:tmpl w:val="C27E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A50E4"/>
    <w:multiLevelType w:val="hybridMultilevel"/>
    <w:tmpl w:val="D6446DF8"/>
    <w:lvl w:ilvl="0" w:tplc="2F5E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5F7241"/>
    <w:multiLevelType w:val="hybridMultilevel"/>
    <w:tmpl w:val="DCD0DAF2"/>
    <w:lvl w:ilvl="0" w:tplc="D3D417B8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568"/>
    <w:rsid w:val="000053BD"/>
    <w:rsid w:val="000253B0"/>
    <w:rsid w:val="0003454F"/>
    <w:rsid w:val="00036E5C"/>
    <w:rsid w:val="00041004"/>
    <w:rsid w:val="000410B0"/>
    <w:rsid w:val="00046A6E"/>
    <w:rsid w:val="00047274"/>
    <w:rsid w:val="0005125A"/>
    <w:rsid w:val="000518CC"/>
    <w:rsid w:val="00060485"/>
    <w:rsid w:val="0006344A"/>
    <w:rsid w:val="00067DE1"/>
    <w:rsid w:val="00073568"/>
    <w:rsid w:val="00077E04"/>
    <w:rsid w:val="00081FBF"/>
    <w:rsid w:val="00085189"/>
    <w:rsid w:val="00087534"/>
    <w:rsid w:val="00087766"/>
    <w:rsid w:val="00093F9D"/>
    <w:rsid w:val="000A117A"/>
    <w:rsid w:val="000A2547"/>
    <w:rsid w:val="000A3746"/>
    <w:rsid w:val="000B1B65"/>
    <w:rsid w:val="000B45D2"/>
    <w:rsid w:val="000C013A"/>
    <w:rsid w:val="000C023E"/>
    <w:rsid w:val="000C0C34"/>
    <w:rsid w:val="000C112D"/>
    <w:rsid w:val="000C218F"/>
    <w:rsid w:val="000C6B35"/>
    <w:rsid w:val="000C7474"/>
    <w:rsid w:val="000D08C4"/>
    <w:rsid w:val="000D330A"/>
    <w:rsid w:val="000E00DF"/>
    <w:rsid w:val="000E1E83"/>
    <w:rsid w:val="000E356F"/>
    <w:rsid w:val="000E4C0A"/>
    <w:rsid w:val="000E5E49"/>
    <w:rsid w:val="000F4BF6"/>
    <w:rsid w:val="000F757D"/>
    <w:rsid w:val="00102D85"/>
    <w:rsid w:val="00103238"/>
    <w:rsid w:val="00111821"/>
    <w:rsid w:val="00115F02"/>
    <w:rsid w:val="00116DC8"/>
    <w:rsid w:val="00123D1E"/>
    <w:rsid w:val="001251DE"/>
    <w:rsid w:val="001271EE"/>
    <w:rsid w:val="0013077A"/>
    <w:rsid w:val="00135733"/>
    <w:rsid w:val="001416A1"/>
    <w:rsid w:val="001425D9"/>
    <w:rsid w:val="001454DF"/>
    <w:rsid w:val="001458B9"/>
    <w:rsid w:val="00145D0C"/>
    <w:rsid w:val="00147B40"/>
    <w:rsid w:val="00153C80"/>
    <w:rsid w:val="00153D71"/>
    <w:rsid w:val="00153DBA"/>
    <w:rsid w:val="0015408F"/>
    <w:rsid w:val="001550C7"/>
    <w:rsid w:val="00155C3B"/>
    <w:rsid w:val="001710D5"/>
    <w:rsid w:val="001716BE"/>
    <w:rsid w:val="00172E2A"/>
    <w:rsid w:val="00175259"/>
    <w:rsid w:val="00176D11"/>
    <w:rsid w:val="00182DCF"/>
    <w:rsid w:val="0018729B"/>
    <w:rsid w:val="00187969"/>
    <w:rsid w:val="001930CB"/>
    <w:rsid w:val="001A0193"/>
    <w:rsid w:val="001A5653"/>
    <w:rsid w:val="001A5DB2"/>
    <w:rsid w:val="001B6A3D"/>
    <w:rsid w:val="001B74ED"/>
    <w:rsid w:val="001C564C"/>
    <w:rsid w:val="001D0521"/>
    <w:rsid w:val="001D5C83"/>
    <w:rsid w:val="001E11E5"/>
    <w:rsid w:val="001E2098"/>
    <w:rsid w:val="001E338A"/>
    <w:rsid w:val="001E46A8"/>
    <w:rsid w:val="001F48EA"/>
    <w:rsid w:val="00202AAC"/>
    <w:rsid w:val="0021123F"/>
    <w:rsid w:val="00213253"/>
    <w:rsid w:val="0022079D"/>
    <w:rsid w:val="002228FD"/>
    <w:rsid w:val="00223FE8"/>
    <w:rsid w:val="00224E42"/>
    <w:rsid w:val="002359B8"/>
    <w:rsid w:val="00237BDF"/>
    <w:rsid w:val="00241DAA"/>
    <w:rsid w:val="00242390"/>
    <w:rsid w:val="0024392A"/>
    <w:rsid w:val="0024415F"/>
    <w:rsid w:val="00247E4B"/>
    <w:rsid w:val="00257600"/>
    <w:rsid w:val="00267E96"/>
    <w:rsid w:val="00270EDC"/>
    <w:rsid w:val="002719E0"/>
    <w:rsid w:val="00274861"/>
    <w:rsid w:val="00281253"/>
    <w:rsid w:val="00296199"/>
    <w:rsid w:val="00296799"/>
    <w:rsid w:val="002A205B"/>
    <w:rsid w:val="002A2F38"/>
    <w:rsid w:val="002A5F9C"/>
    <w:rsid w:val="002A6AA3"/>
    <w:rsid w:val="002B2A83"/>
    <w:rsid w:val="002B7981"/>
    <w:rsid w:val="002C0A02"/>
    <w:rsid w:val="002C1EA3"/>
    <w:rsid w:val="002C4BC6"/>
    <w:rsid w:val="002E3646"/>
    <w:rsid w:val="002E6341"/>
    <w:rsid w:val="002F007B"/>
    <w:rsid w:val="002F3ED3"/>
    <w:rsid w:val="002F5EA5"/>
    <w:rsid w:val="002F6491"/>
    <w:rsid w:val="003029E7"/>
    <w:rsid w:val="003037DA"/>
    <w:rsid w:val="0030701A"/>
    <w:rsid w:val="0031067F"/>
    <w:rsid w:val="00311428"/>
    <w:rsid w:val="00312247"/>
    <w:rsid w:val="00312D8C"/>
    <w:rsid w:val="00314216"/>
    <w:rsid w:val="0032290B"/>
    <w:rsid w:val="003231AC"/>
    <w:rsid w:val="00323D50"/>
    <w:rsid w:val="00331A90"/>
    <w:rsid w:val="00332DFF"/>
    <w:rsid w:val="003415F7"/>
    <w:rsid w:val="00347F2E"/>
    <w:rsid w:val="003508BE"/>
    <w:rsid w:val="00350CC5"/>
    <w:rsid w:val="003524EF"/>
    <w:rsid w:val="0035663A"/>
    <w:rsid w:val="00360052"/>
    <w:rsid w:val="0036353B"/>
    <w:rsid w:val="00364BBC"/>
    <w:rsid w:val="00364BC1"/>
    <w:rsid w:val="0036550D"/>
    <w:rsid w:val="00376463"/>
    <w:rsid w:val="003768AB"/>
    <w:rsid w:val="00385CA5"/>
    <w:rsid w:val="003902A6"/>
    <w:rsid w:val="00391914"/>
    <w:rsid w:val="003A340E"/>
    <w:rsid w:val="003A49E3"/>
    <w:rsid w:val="003B0FE3"/>
    <w:rsid w:val="003B3783"/>
    <w:rsid w:val="003B546E"/>
    <w:rsid w:val="003B6314"/>
    <w:rsid w:val="003B6503"/>
    <w:rsid w:val="003C2820"/>
    <w:rsid w:val="003D0E97"/>
    <w:rsid w:val="003D1ABB"/>
    <w:rsid w:val="003D2627"/>
    <w:rsid w:val="003D6367"/>
    <w:rsid w:val="003E2793"/>
    <w:rsid w:val="003E64AC"/>
    <w:rsid w:val="003F0385"/>
    <w:rsid w:val="003F375A"/>
    <w:rsid w:val="003F3FA0"/>
    <w:rsid w:val="003F6BF5"/>
    <w:rsid w:val="00400031"/>
    <w:rsid w:val="00402BCB"/>
    <w:rsid w:val="0040480E"/>
    <w:rsid w:val="004048D9"/>
    <w:rsid w:val="00412C5B"/>
    <w:rsid w:val="00414E38"/>
    <w:rsid w:val="004155C8"/>
    <w:rsid w:val="00421761"/>
    <w:rsid w:val="004264B3"/>
    <w:rsid w:val="004338DF"/>
    <w:rsid w:val="004341B3"/>
    <w:rsid w:val="00451ADC"/>
    <w:rsid w:val="004638AC"/>
    <w:rsid w:val="0046498E"/>
    <w:rsid w:val="00471A3E"/>
    <w:rsid w:val="00473830"/>
    <w:rsid w:val="00474AFB"/>
    <w:rsid w:val="00474F93"/>
    <w:rsid w:val="004828A4"/>
    <w:rsid w:val="00490E58"/>
    <w:rsid w:val="004919A2"/>
    <w:rsid w:val="00493B4D"/>
    <w:rsid w:val="0049433C"/>
    <w:rsid w:val="004954C5"/>
    <w:rsid w:val="004956E3"/>
    <w:rsid w:val="004A000E"/>
    <w:rsid w:val="004A0488"/>
    <w:rsid w:val="004A1AB9"/>
    <w:rsid w:val="004B14E2"/>
    <w:rsid w:val="004C60BF"/>
    <w:rsid w:val="004C60D2"/>
    <w:rsid w:val="004D1180"/>
    <w:rsid w:val="004D68BC"/>
    <w:rsid w:val="004E287F"/>
    <w:rsid w:val="004E5FB4"/>
    <w:rsid w:val="004E6FFF"/>
    <w:rsid w:val="004F2025"/>
    <w:rsid w:val="00504DF4"/>
    <w:rsid w:val="00522E57"/>
    <w:rsid w:val="00525D57"/>
    <w:rsid w:val="005303F3"/>
    <w:rsid w:val="00533935"/>
    <w:rsid w:val="00535A20"/>
    <w:rsid w:val="00536BBD"/>
    <w:rsid w:val="00537E75"/>
    <w:rsid w:val="00543591"/>
    <w:rsid w:val="005531DE"/>
    <w:rsid w:val="00556DBD"/>
    <w:rsid w:val="0056445E"/>
    <w:rsid w:val="00564C49"/>
    <w:rsid w:val="00566458"/>
    <w:rsid w:val="00571A78"/>
    <w:rsid w:val="005925C7"/>
    <w:rsid w:val="00592AD6"/>
    <w:rsid w:val="00593B84"/>
    <w:rsid w:val="00596934"/>
    <w:rsid w:val="005A1A33"/>
    <w:rsid w:val="005A3547"/>
    <w:rsid w:val="005A48F8"/>
    <w:rsid w:val="005A4FE4"/>
    <w:rsid w:val="005A5844"/>
    <w:rsid w:val="005A7AD0"/>
    <w:rsid w:val="005B0B80"/>
    <w:rsid w:val="005B0C48"/>
    <w:rsid w:val="005B4E34"/>
    <w:rsid w:val="005B5BFA"/>
    <w:rsid w:val="005B7269"/>
    <w:rsid w:val="005C273C"/>
    <w:rsid w:val="005C5712"/>
    <w:rsid w:val="005D2FEB"/>
    <w:rsid w:val="005D46DE"/>
    <w:rsid w:val="005D4D87"/>
    <w:rsid w:val="005E406A"/>
    <w:rsid w:val="005E7BB3"/>
    <w:rsid w:val="005F5483"/>
    <w:rsid w:val="005F602B"/>
    <w:rsid w:val="005F7BA7"/>
    <w:rsid w:val="00600558"/>
    <w:rsid w:val="0060082D"/>
    <w:rsid w:val="00605C43"/>
    <w:rsid w:val="00624602"/>
    <w:rsid w:val="00626F7C"/>
    <w:rsid w:val="00631B0E"/>
    <w:rsid w:val="006345EF"/>
    <w:rsid w:val="006673B2"/>
    <w:rsid w:val="00673A59"/>
    <w:rsid w:val="006857E8"/>
    <w:rsid w:val="006913D4"/>
    <w:rsid w:val="0069230B"/>
    <w:rsid w:val="00697C57"/>
    <w:rsid w:val="006A0EE7"/>
    <w:rsid w:val="006A22B5"/>
    <w:rsid w:val="006A4EE8"/>
    <w:rsid w:val="006B327B"/>
    <w:rsid w:val="006B642C"/>
    <w:rsid w:val="006B65A0"/>
    <w:rsid w:val="006B7973"/>
    <w:rsid w:val="006C09BD"/>
    <w:rsid w:val="006C257E"/>
    <w:rsid w:val="006C5F2E"/>
    <w:rsid w:val="006C77B7"/>
    <w:rsid w:val="006D0208"/>
    <w:rsid w:val="006D3814"/>
    <w:rsid w:val="006D59AD"/>
    <w:rsid w:val="006D5AA0"/>
    <w:rsid w:val="006E613F"/>
    <w:rsid w:val="006E7F53"/>
    <w:rsid w:val="00713D8D"/>
    <w:rsid w:val="007161DA"/>
    <w:rsid w:val="00716709"/>
    <w:rsid w:val="00720C87"/>
    <w:rsid w:val="00721809"/>
    <w:rsid w:val="00724100"/>
    <w:rsid w:val="0073048C"/>
    <w:rsid w:val="00732469"/>
    <w:rsid w:val="0073469F"/>
    <w:rsid w:val="00742C57"/>
    <w:rsid w:val="007469C0"/>
    <w:rsid w:val="0075015B"/>
    <w:rsid w:val="00750A24"/>
    <w:rsid w:val="0075260B"/>
    <w:rsid w:val="0075398E"/>
    <w:rsid w:val="007715C2"/>
    <w:rsid w:val="00772457"/>
    <w:rsid w:val="00773AE2"/>
    <w:rsid w:val="00775E3A"/>
    <w:rsid w:val="00780049"/>
    <w:rsid w:val="007802B7"/>
    <w:rsid w:val="007857DD"/>
    <w:rsid w:val="00785B2E"/>
    <w:rsid w:val="00793319"/>
    <w:rsid w:val="00793695"/>
    <w:rsid w:val="00795285"/>
    <w:rsid w:val="007A6471"/>
    <w:rsid w:val="007B3862"/>
    <w:rsid w:val="007B4A90"/>
    <w:rsid w:val="007C3F56"/>
    <w:rsid w:val="007C4DF9"/>
    <w:rsid w:val="007D0A9D"/>
    <w:rsid w:val="007D1457"/>
    <w:rsid w:val="007E1397"/>
    <w:rsid w:val="007E2419"/>
    <w:rsid w:val="007E2867"/>
    <w:rsid w:val="007E4EB8"/>
    <w:rsid w:val="007E5054"/>
    <w:rsid w:val="007F490F"/>
    <w:rsid w:val="007F60D5"/>
    <w:rsid w:val="008009B1"/>
    <w:rsid w:val="00800DE7"/>
    <w:rsid w:val="00801BF5"/>
    <w:rsid w:val="008032EC"/>
    <w:rsid w:val="0080596B"/>
    <w:rsid w:val="008107E6"/>
    <w:rsid w:val="00811D1F"/>
    <w:rsid w:val="00812378"/>
    <w:rsid w:val="0081302A"/>
    <w:rsid w:val="008136E4"/>
    <w:rsid w:val="008149E2"/>
    <w:rsid w:val="00821C0F"/>
    <w:rsid w:val="00827670"/>
    <w:rsid w:val="00832355"/>
    <w:rsid w:val="00840348"/>
    <w:rsid w:val="00844090"/>
    <w:rsid w:val="00844581"/>
    <w:rsid w:val="00854D8F"/>
    <w:rsid w:val="00856B65"/>
    <w:rsid w:val="0085724F"/>
    <w:rsid w:val="00857BC0"/>
    <w:rsid w:val="00857DA9"/>
    <w:rsid w:val="00862156"/>
    <w:rsid w:val="00866900"/>
    <w:rsid w:val="00866960"/>
    <w:rsid w:val="0087220A"/>
    <w:rsid w:val="0087406F"/>
    <w:rsid w:val="00875039"/>
    <w:rsid w:val="00882933"/>
    <w:rsid w:val="00884962"/>
    <w:rsid w:val="008850E8"/>
    <w:rsid w:val="008929B0"/>
    <w:rsid w:val="00894063"/>
    <w:rsid w:val="00894802"/>
    <w:rsid w:val="008949C4"/>
    <w:rsid w:val="008A348A"/>
    <w:rsid w:val="008A6EDA"/>
    <w:rsid w:val="008B00F7"/>
    <w:rsid w:val="008B0BCB"/>
    <w:rsid w:val="008B155B"/>
    <w:rsid w:val="008B77EF"/>
    <w:rsid w:val="008C01B7"/>
    <w:rsid w:val="008C3488"/>
    <w:rsid w:val="008C47E4"/>
    <w:rsid w:val="008C4CEE"/>
    <w:rsid w:val="008D0A8A"/>
    <w:rsid w:val="008D2A9A"/>
    <w:rsid w:val="008D5279"/>
    <w:rsid w:val="008D5390"/>
    <w:rsid w:val="008D648A"/>
    <w:rsid w:val="008E6560"/>
    <w:rsid w:val="008E6D90"/>
    <w:rsid w:val="008F0EEE"/>
    <w:rsid w:val="008F214E"/>
    <w:rsid w:val="008F3404"/>
    <w:rsid w:val="008F4686"/>
    <w:rsid w:val="008F5398"/>
    <w:rsid w:val="008F6E05"/>
    <w:rsid w:val="00903253"/>
    <w:rsid w:val="009104F7"/>
    <w:rsid w:val="00912D8A"/>
    <w:rsid w:val="009166C4"/>
    <w:rsid w:val="00923C89"/>
    <w:rsid w:val="00924B7C"/>
    <w:rsid w:val="00927393"/>
    <w:rsid w:val="00933388"/>
    <w:rsid w:val="00936ACF"/>
    <w:rsid w:val="009502D1"/>
    <w:rsid w:val="00952AF1"/>
    <w:rsid w:val="00957C53"/>
    <w:rsid w:val="00957F2F"/>
    <w:rsid w:val="00961A81"/>
    <w:rsid w:val="0096221C"/>
    <w:rsid w:val="009678ED"/>
    <w:rsid w:val="009747FC"/>
    <w:rsid w:val="00975D57"/>
    <w:rsid w:val="00985A5D"/>
    <w:rsid w:val="0099393A"/>
    <w:rsid w:val="00994F15"/>
    <w:rsid w:val="00995E92"/>
    <w:rsid w:val="009A2B56"/>
    <w:rsid w:val="009A3FCB"/>
    <w:rsid w:val="009A470A"/>
    <w:rsid w:val="009A5A92"/>
    <w:rsid w:val="009B4C0C"/>
    <w:rsid w:val="009B7985"/>
    <w:rsid w:val="009D01BD"/>
    <w:rsid w:val="009D1C91"/>
    <w:rsid w:val="009D6C46"/>
    <w:rsid w:val="009E0802"/>
    <w:rsid w:val="009E0BFC"/>
    <w:rsid w:val="009E2A33"/>
    <w:rsid w:val="009E71E8"/>
    <w:rsid w:val="009F1E80"/>
    <w:rsid w:val="009F28F3"/>
    <w:rsid w:val="009F4B95"/>
    <w:rsid w:val="009F5DB1"/>
    <w:rsid w:val="00A030B1"/>
    <w:rsid w:val="00A0473C"/>
    <w:rsid w:val="00A058CD"/>
    <w:rsid w:val="00A078BA"/>
    <w:rsid w:val="00A10172"/>
    <w:rsid w:val="00A15B2D"/>
    <w:rsid w:val="00A2266B"/>
    <w:rsid w:val="00A24015"/>
    <w:rsid w:val="00A24376"/>
    <w:rsid w:val="00A25485"/>
    <w:rsid w:val="00A31E02"/>
    <w:rsid w:val="00A3639B"/>
    <w:rsid w:val="00A370EC"/>
    <w:rsid w:val="00A37310"/>
    <w:rsid w:val="00A401C3"/>
    <w:rsid w:val="00A55D21"/>
    <w:rsid w:val="00A55E47"/>
    <w:rsid w:val="00A5732C"/>
    <w:rsid w:val="00A61025"/>
    <w:rsid w:val="00A62B05"/>
    <w:rsid w:val="00A6572D"/>
    <w:rsid w:val="00A712D2"/>
    <w:rsid w:val="00A77F7B"/>
    <w:rsid w:val="00A77FFB"/>
    <w:rsid w:val="00A80B8F"/>
    <w:rsid w:val="00A80D3E"/>
    <w:rsid w:val="00A82C1B"/>
    <w:rsid w:val="00A85B2A"/>
    <w:rsid w:val="00A90A1E"/>
    <w:rsid w:val="00A92D09"/>
    <w:rsid w:val="00AA47F0"/>
    <w:rsid w:val="00AA5605"/>
    <w:rsid w:val="00AA6C4C"/>
    <w:rsid w:val="00AB516E"/>
    <w:rsid w:val="00AB52D7"/>
    <w:rsid w:val="00AC1B74"/>
    <w:rsid w:val="00AC22BC"/>
    <w:rsid w:val="00AC26E5"/>
    <w:rsid w:val="00AC63FC"/>
    <w:rsid w:val="00AD0AC2"/>
    <w:rsid w:val="00AD3C43"/>
    <w:rsid w:val="00AE2E6C"/>
    <w:rsid w:val="00AE6813"/>
    <w:rsid w:val="00AF5303"/>
    <w:rsid w:val="00B02C71"/>
    <w:rsid w:val="00B044CB"/>
    <w:rsid w:val="00B107F7"/>
    <w:rsid w:val="00B17580"/>
    <w:rsid w:val="00B230A4"/>
    <w:rsid w:val="00B23887"/>
    <w:rsid w:val="00B25578"/>
    <w:rsid w:val="00B32195"/>
    <w:rsid w:val="00B352B5"/>
    <w:rsid w:val="00B3610C"/>
    <w:rsid w:val="00B368A1"/>
    <w:rsid w:val="00B46ED2"/>
    <w:rsid w:val="00B501EA"/>
    <w:rsid w:val="00B51F75"/>
    <w:rsid w:val="00B52879"/>
    <w:rsid w:val="00B52EC0"/>
    <w:rsid w:val="00B61522"/>
    <w:rsid w:val="00B64B1B"/>
    <w:rsid w:val="00B75B88"/>
    <w:rsid w:val="00B848F6"/>
    <w:rsid w:val="00B906A1"/>
    <w:rsid w:val="00B91D3C"/>
    <w:rsid w:val="00B94C89"/>
    <w:rsid w:val="00BA0A9C"/>
    <w:rsid w:val="00BB031D"/>
    <w:rsid w:val="00BB092C"/>
    <w:rsid w:val="00BB2F3B"/>
    <w:rsid w:val="00BB6697"/>
    <w:rsid w:val="00BC272D"/>
    <w:rsid w:val="00BC470F"/>
    <w:rsid w:val="00BC7F9B"/>
    <w:rsid w:val="00BD0CE7"/>
    <w:rsid w:val="00BD23AA"/>
    <w:rsid w:val="00BD35F2"/>
    <w:rsid w:val="00BD512E"/>
    <w:rsid w:val="00BE7182"/>
    <w:rsid w:val="00C01EAC"/>
    <w:rsid w:val="00C038A7"/>
    <w:rsid w:val="00C03B16"/>
    <w:rsid w:val="00C06997"/>
    <w:rsid w:val="00C07819"/>
    <w:rsid w:val="00C11D98"/>
    <w:rsid w:val="00C12985"/>
    <w:rsid w:val="00C12E68"/>
    <w:rsid w:val="00C15C5E"/>
    <w:rsid w:val="00C16C12"/>
    <w:rsid w:val="00C17558"/>
    <w:rsid w:val="00C22BAF"/>
    <w:rsid w:val="00C2393D"/>
    <w:rsid w:val="00C36C40"/>
    <w:rsid w:val="00C41779"/>
    <w:rsid w:val="00C41A81"/>
    <w:rsid w:val="00C42820"/>
    <w:rsid w:val="00C44A2C"/>
    <w:rsid w:val="00C53BD3"/>
    <w:rsid w:val="00C55325"/>
    <w:rsid w:val="00C6035A"/>
    <w:rsid w:val="00C628F2"/>
    <w:rsid w:val="00C629EA"/>
    <w:rsid w:val="00C70AF6"/>
    <w:rsid w:val="00C70BAA"/>
    <w:rsid w:val="00C72722"/>
    <w:rsid w:val="00C73C42"/>
    <w:rsid w:val="00C74641"/>
    <w:rsid w:val="00C74E65"/>
    <w:rsid w:val="00C758B4"/>
    <w:rsid w:val="00C77D33"/>
    <w:rsid w:val="00C86D91"/>
    <w:rsid w:val="00C870D4"/>
    <w:rsid w:val="00C87E5A"/>
    <w:rsid w:val="00C92872"/>
    <w:rsid w:val="00C92E58"/>
    <w:rsid w:val="00C963BE"/>
    <w:rsid w:val="00CA1C21"/>
    <w:rsid w:val="00CA1EE7"/>
    <w:rsid w:val="00CA2917"/>
    <w:rsid w:val="00CA2EBA"/>
    <w:rsid w:val="00CA55BE"/>
    <w:rsid w:val="00CA5BD0"/>
    <w:rsid w:val="00CA712F"/>
    <w:rsid w:val="00CB65EF"/>
    <w:rsid w:val="00CB66E9"/>
    <w:rsid w:val="00CB694D"/>
    <w:rsid w:val="00CC4529"/>
    <w:rsid w:val="00CD4DCB"/>
    <w:rsid w:val="00CD67D5"/>
    <w:rsid w:val="00CE010E"/>
    <w:rsid w:val="00CE6336"/>
    <w:rsid w:val="00CE6B7B"/>
    <w:rsid w:val="00CE759C"/>
    <w:rsid w:val="00CF1830"/>
    <w:rsid w:val="00CF78E2"/>
    <w:rsid w:val="00D0244A"/>
    <w:rsid w:val="00D054A5"/>
    <w:rsid w:val="00D10998"/>
    <w:rsid w:val="00D14E38"/>
    <w:rsid w:val="00D20EF7"/>
    <w:rsid w:val="00D20F50"/>
    <w:rsid w:val="00D25503"/>
    <w:rsid w:val="00D272C2"/>
    <w:rsid w:val="00D316B3"/>
    <w:rsid w:val="00D3194A"/>
    <w:rsid w:val="00D33239"/>
    <w:rsid w:val="00D33508"/>
    <w:rsid w:val="00D33EA6"/>
    <w:rsid w:val="00D460BD"/>
    <w:rsid w:val="00D512BA"/>
    <w:rsid w:val="00D711E1"/>
    <w:rsid w:val="00D7345E"/>
    <w:rsid w:val="00D74CF8"/>
    <w:rsid w:val="00D76271"/>
    <w:rsid w:val="00D82261"/>
    <w:rsid w:val="00D858DE"/>
    <w:rsid w:val="00D8623A"/>
    <w:rsid w:val="00D918C5"/>
    <w:rsid w:val="00D91AB4"/>
    <w:rsid w:val="00D95082"/>
    <w:rsid w:val="00D96D4B"/>
    <w:rsid w:val="00DA4F6D"/>
    <w:rsid w:val="00DA5CE0"/>
    <w:rsid w:val="00DB4505"/>
    <w:rsid w:val="00DB625B"/>
    <w:rsid w:val="00DC03A5"/>
    <w:rsid w:val="00DC42C6"/>
    <w:rsid w:val="00DC5065"/>
    <w:rsid w:val="00DC5FDB"/>
    <w:rsid w:val="00DC61E4"/>
    <w:rsid w:val="00DC6A09"/>
    <w:rsid w:val="00DC729D"/>
    <w:rsid w:val="00DD1E8C"/>
    <w:rsid w:val="00DD242D"/>
    <w:rsid w:val="00DD39F9"/>
    <w:rsid w:val="00DD6556"/>
    <w:rsid w:val="00DD66F0"/>
    <w:rsid w:val="00DD74CB"/>
    <w:rsid w:val="00DD7505"/>
    <w:rsid w:val="00DE147D"/>
    <w:rsid w:val="00DE1D08"/>
    <w:rsid w:val="00DE2A2A"/>
    <w:rsid w:val="00DE746E"/>
    <w:rsid w:val="00E00BD8"/>
    <w:rsid w:val="00E02618"/>
    <w:rsid w:val="00E03F30"/>
    <w:rsid w:val="00E055DE"/>
    <w:rsid w:val="00E0600B"/>
    <w:rsid w:val="00E0601C"/>
    <w:rsid w:val="00E11B4B"/>
    <w:rsid w:val="00E16180"/>
    <w:rsid w:val="00E1687D"/>
    <w:rsid w:val="00E21818"/>
    <w:rsid w:val="00E231B1"/>
    <w:rsid w:val="00E32A78"/>
    <w:rsid w:val="00E4006B"/>
    <w:rsid w:val="00E404F2"/>
    <w:rsid w:val="00E413A9"/>
    <w:rsid w:val="00E440C1"/>
    <w:rsid w:val="00E50D25"/>
    <w:rsid w:val="00E52431"/>
    <w:rsid w:val="00E5373A"/>
    <w:rsid w:val="00E53A01"/>
    <w:rsid w:val="00E6262A"/>
    <w:rsid w:val="00E64E94"/>
    <w:rsid w:val="00E71B0F"/>
    <w:rsid w:val="00E73928"/>
    <w:rsid w:val="00E80323"/>
    <w:rsid w:val="00E806EA"/>
    <w:rsid w:val="00E80CB0"/>
    <w:rsid w:val="00E81230"/>
    <w:rsid w:val="00E858FB"/>
    <w:rsid w:val="00E864D0"/>
    <w:rsid w:val="00E9435D"/>
    <w:rsid w:val="00EA1B09"/>
    <w:rsid w:val="00EA33C4"/>
    <w:rsid w:val="00EA66CB"/>
    <w:rsid w:val="00EB2A98"/>
    <w:rsid w:val="00EB74FB"/>
    <w:rsid w:val="00EC2046"/>
    <w:rsid w:val="00EC338B"/>
    <w:rsid w:val="00EC3A23"/>
    <w:rsid w:val="00ED294A"/>
    <w:rsid w:val="00ED3C99"/>
    <w:rsid w:val="00ED52B0"/>
    <w:rsid w:val="00ED53E1"/>
    <w:rsid w:val="00F04488"/>
    <w:rsid w:val="00F048DD"/>
    <w:rsid w:val="00F04CB9"/>
    <w:rsid w:val="00F050E1"/>
    <w:rsid w:val="00F354CA"/>
    <w:rsid w:val="00F37D2C"/>
    <w:rsid w:val="00F4031F"/>
    <w:rsid w:val="00F40D2E"/>
    <w:rsid w:val="00F41AE3"/>
    <w:rsid w:val="00F42422"/>
    <w:rsid w:val="00F4256C"/>
    <w:rsid w:val="00F4546F"/>
    <w:rsid w:val="00F463EC"/>
    <w:rsid w:val="00F5213E"/>
    <w:rsid w:val="00F54E58"/>
    <w:rsid w:val="00F54F83"/>
    <w:rsid w:val="00F56D05"/>
    <w:rsid w:val="00F56FBA"/>
    <w:rsid w:val="00F57B41"/>
    <w:rsid w:val="00F57C42"/>
    <w:rsid w:val="00F61566"/>
    <w:rsid w:val="00F6171B"/>
    <w:rsid w:val="00F628FC"/>
    <w:rsid w:val="00F662C7"/>
    <w:rsid w:val="00F71884"/>
    <w:rsid w:val="00F718A8"/>
    <w:rsid w:val="00F71B21"/>
    <w:rsid w:val="00F74BE3"/>
    <w:rsid w:val="00F83AEB"/>
    <w:rsid w:val="00F83CB7"/>
    <w:rsid w:val="00F95B9A"/>
    <w:rsid w:val="00F95CFA"/>
    <w:rsid w:val="00F976C0"/>
    <w:rsid w:val="00FA0F2C"/>
    <w:rsid w:val="00FA3419"/>
    <w:rsid w:val="00FA45F3"/>
    <w:rsid w:val="00FA5D16"/>
    <w:rsid w:val="00FB0129"/>
    <w:rsid w:val="00FB684F"/>
    <w:rsid w:val="00FB7475"/>
    <w:rsid w:val="00FC08B3"/>
    <w:rsid w:val="00FC1CB7"/>
    <w:rsid w:val="00FC55A4"/>
    <w:rsid w:val="00FD3034"/>
    <w:rsid w:val="00FE01A7"/>
    <w:rsid w:val="00FE3D2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F0EEE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A3746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0A3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3746"/>
    <w:rPr>
      <w:sz w:val="22"/>
      <w:szCs w:val="22"/>
      <w:lang w:eastAsia="en-US"/>
    </w:rPr>
  </w:style>
  <w:style w:type="paragraph" w:styleId="a7">
    <w:name w:val="Plain Text"/>
    <w:basedOn w:val="a"/>
    <w:link w:val="a8"/>
    <w:unhideWhenUsed/>
    <w:rsid w:val="00116D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116DC8"/>
    <w:rPr>
      <w:rFonts w:ascii="Courier New" w:eastAsia="Times New Roman" w:hAnsi="Courier New" w:cs="Courier New"/>
    </w:rPr>
  </w:style>
  <w:style w:type="character" w:styleId="a9">
    <w:name w:val="Hyperlink"/>
    <w:uiPriority w:val="99"/>
    <w:unhideWhenUsed/>
    <w:rsid w:val="006E613F"/>
    <w:rPr>
      <w:color w:val="0000FF"/>
      <w:u w:val="single"/>
    </w:rPr>
  </w:style>
  <w:style w:type="character" w:customStyle="1" w:styleId="10">
    <w:name w:val="Заголовок 1 Знак"/>
    <w:link w:val="1"/>
    <w:rsid w:val="008F0EEE"/>
    <w:rPr>
      <w:rFonts w:ascii="Times New Roman" w:eastAsia="Times New Roman" w:hAnsi="Times New Roman"/>
      <w:b/>
      <w:color w:val="000000"/>
      <w:sz w:val="28"/>
    </w:rPr>
  </w:style>
  <w:style w:type="paragraph" w:styleId="2">
    <w:name w:val="Body Text 2"/>
    <w:basedOn w:val="a"/>
    <w:link w:val="20"/>
    <w:semiHidden/>
    <w:rsid w:val="008F0EEE"/>
    <w:pPr>
      <w:spacing w:after="120" w:line="48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F0EEE"/>
    <w:rPr>
      <w:rFonts w:ascii="Times New Roman" w:eastAsia="Times New Roman" w:hAnsi="Times New Roman"/>
      <w:color w:val="000000"/>
      <w:sz w:val="24"/>
    </w:rPr>
  </w:style>
  <w:style w:type="paragraph" w:styleId="aa">
    <w:name w:val="Block Text"/>
    <w:basedOn w:val="a"/>
    <w:semiHidden/>
    <w:rsid w:val="008F0EEE"/>
    <w:pPr>
      <w:spacing w:after="0" w:line="360" w:lineRule="auto"/>
      <w:ind w:left="567" w:right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semiHidden/>
    <w:rsid w:val="00B6152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B61522"/>
  </w:style>
  <w:style w:type="paragraph" w:styleId="ad">
    <w:name w:val="Title"/>
    <w:basedOn w:val="a"/>
    <w:next w:val="a"/>
    <w:link w:val="ae"/>
    <w:uiPriority w:val="10"/>
    <w:qFormat/>
    <w:rsid w:val="00C963B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C963B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">
    <w:name w:val="Strong"/>
    <w:uiPriority w:val="22"/>
    <w:qFormat/>
    <w:rsid w:val="00C963BE"/>
    <w:rPr>
      <w:b/>
      <w:bCs/>
    </w:rPr>
  </w:style>
  <w:style w:type="paragraph" w:styleId="af0">
    <w:name w:val="Subtitle"/>
    <w:basedOn w:val="a"/>
    <w:next w:val="a"/>
    <w:link w:val="af1"/>
    <w:uiPriority w:val="11"/>
    <w:qFormat/>
    <w:rsid w:val="00C963B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C963BE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6899</Words>
  <Characters>39329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подходы к использованию средств информационных и коммуникационных технологий в процессе реализации межпредметных связей</vt:lpstr>
    </vt:vector>
  </TitlesOfParts>
  <Company>TOSHIBA</Company>
  <LinksUpToDate>false</LinksUpToDate>
  <CharactersWithSpaces>46136</CharactersWithSpaces>
  <SharedDoc>false</SharedDoc>
  <HLinks>
    <vt:vector size="6" baseType="variant">
      <vt:variant>
        <vt:i4>458818</vt:i4>
      </vt:variant>
      <vt:variant>
        <vt:i4>39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подходы к использованию средств информационных и коммуникационных технологий в процессе реализации межпредметных связей</dc:title>
  <dc:subject/>
  <dc:creator>portalsga.ru</dc:creator>
  <cp:keywords/>
  <cp:lastModifiedBy>Viktor</cp:lastModifiedBy>
  <cp:revision>2</cp:revision>
  <cp:lastPrinted>2010-08-26T12:26:00Z</cp:lastPrinted>
  <dcterms:created xsi:type="dcterms:W3CDTF">2017-04-14T11:53:00Z</dcterms:created>
  <dcterms:modified xsi:type="dcterms:W3CDTF">2017-04-14T11:53:00Z</dcterms:modified>
</cp:coreProperties>
</file>