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A6" w:rsidRDefault="00331D1C" w:rsidP="009A06A6">
      <w:pPr>
        <w:tabs>
          <w:tab w:val="left" w:pos="97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Росмедком" style="position:absolute;left:0;text-align:left;margin-left:-8.1pt;margin-top:-3.3pt;width:74.25pt;height:30.8pt;z-index:251657216;visibility:visible" filled="t" fillcolor="black">
            <v:imagedata r:id="rId8" o:title="Росмедком" gain="1.5625" blacklevel="-3277f"/>
          </v:shape>
        </w:pict>
      </w:r>
      <w:r w:rsidR="009A06A6" w:rsidRPr="004603B6">
        <w:rPr>
          <w:rFonts w:ascii="Times New Roman" w:hAnsi="Times New Roman"/>
          <w:b/>
          <w:sz w:val="18"/>
          <w:szCs w:val="18"/>
        </w:rPr>
        <w:t>НАУЧНО-КОНСУЛЬТАЦИОННЫЙ</w:t>
      </w:r>
      <w:r w:rsidR="009A06A6">
        <w:rPr>
          <w:rFonts w:ascii="Times New Roman" w:hAnsi="Times New Roman"/>
          <w:b/>
          <w:sz w:val="18"/>
          <w:szCs w:val="18"/>
        </w:rPr>
        <w:t xml:space="preserve"> </w:t>
      </w:r>
    </w:p>
    <w:p w:rsidR="009A06A6" w:rsidRPr="004603B6" w:rsidRDefault="009A06A6" w:rsidP="009A06A6">
      <w:pPr>
        <w:tabs>
          <w:tab w:val="left" w:pos="97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603B6">
        <w:rPr>
          <w:rFonts w:ascii="Times New Roman" w:hAnsi="Times New Roman"/>
          <w:b/>
          <w:sz w:val="18"/>
          <w:szCs w:val="18"/>
        </w:rPr>
        <w:t>ЦЕНТР КОМПЬЮТЕРНОЙ БЕЗОПАСНОСТИ</w:t>
      </w:r>
    </w:p>
    <w:p w:rsidR="009A06A6" w:rsidRPr="004603B6" w:rsidRDefault="009A06A6" w:rsidP="009A06A6">
      <w:pPr>
        <w:tabs>
          <w:tab w:val="left" w:pos="97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603B6">
        <w:rPr>
          <w:rFonts w:ascii="Times New Roman" w:hAnsi="Times New Roman"/>
          <w:b/>
          <w:sz w:val="18"/>
          <w:szCs w:val="18"/>
        </w:rPr>
        <w:t>«РОСМЕДКОМ»</w:t>
      </w:r>
    </w:p>
    <w:p w:rsidR="009A06A6" w:rsidRDefault="009F5099" w:rsidP="009A06A6">
      <w:pPr>
        <w:pStyle w:val="a5"/>
        <w:jc w:val="center"/>
        <w:rPr>
          <w:i/>
          <w:sz w:val="16"/>
          <w:szCs w:val="16"/>
        </w:rPr>
      </w:pPr>
      <w:r w:rsidRPr="009F5099">
        <w:rPr>
          <w:noProof/>
          <w:sz w:val="28"/>
        </w:rPr>
        <w:pict>
          <v:line id="_x0000_s1026" style="position:absolute;left:0;text-align:left;z-index:251658240" from="-17.05pt,4.65pt" to="505.85pt,4.65pt" strokeweight="2.25pt"/>
        </w:pict>
      </w:r>
    </w:p>
    <w:p w:rsidR="009A06A6" w:rsidRPr="00A37FE7" w:rsidRDefault="009A06A6" w:rsidP="009A06A6">
      <w:pPr>
        <w:pStyle w:val="a5"/>
        <w:jc w:val="center"/>
        <w:rPr>
          <w:i/>
          <w:sz w:val="16"/>
          <w:szCs w:val="16"/>
        </w:rPr>
      </w:pPr>
      <w:r w:rsidRPr="00A37FE7">
        <w:rPr>
          <w:i/>
          <w:sz w:val="16"/>
          <w:szCs w:val="16"/>
        </w:rPr>
        <w:t xml:space="preserve">109316 г. Москва, Волгоградский пр-т, 42 стр.24, тел/факс: (495) 620-09-72,   8-903-150-52-35; </w:t>
      </w:r>
    </w:p>
    <w:p w:rsidR="009A06A6" w:rsidRPr="00A37FE7" w:rsidRDefault="009A06A6" w:rsidP="009A06A6">
      <w:pPr>
        <w:pStyle w:val="a5"/>
        <w:jc w:val="center"/>
        <w:rPr>
          <w:i/>
          <w:sz w:val="16"/>
          <w:szCs w:val="16"/>
          <w:lang w:val="en-US"/>
        </w:rPr>
      </w:pPr>
      <w:r w:rsidRPr="00A37FE7">
        <w:rPr>
          <w:i/>
          <w:sz w:val="16"/>
          <w:szCs w:val="16"/>
          <w:lang w:val="en-US"/>
        </w:rPr>
        <w:t>E-mail:</w:t>
      </w:r>
      <w:r w:rsidR="003E1355" w:rsidRPr="003E1355">
        <w:rPr>
          <w:lang w:val="en-US"/>
        </w:rPr>
        <w:t xml:space="preserve"> </w:t>
      </w:r>
      <w:r w:rsidR="003E1355" w:rsidRPr="003E1355">
        <w:rPr>
          <w:sz w:val="18"/>
          <w:lang w:val="en-US"/>
        </w:rPr>
        <w:t>rosmedcom@mail.ru</w:t>
      </w:r>
      <w:proofErr w:type="gramStart"/>
      <w:r w:rsidRPr="00A37FE7">
        <w:rPr>
          <w:i/>
          <w:sz w:val="16"/>
          <w:szCs w:val="16"/>
          <w:lang w:val="en-US"/>
        </w:rPr>
        <w:t>,  www.rosmedcom.ru</w:t>
      </w:r>
      <w:proofErr w:type="gramEnd"/>
    </w:p>
    <w:p w:rsidR="009A06A6" w:rsidRPr="009A06A6" w:rsidRDefault="009A06A6" w:rsidP="00F13DB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65ED" w:rsidRPr="00DC65ED" w:rsidRDefault="00DC65ED" w:rsidP="00B46E47">
      <w:pPr>
        <w:pStyle w:val="1"/>
        <w:jc w:val="center"/>
      </w:pPr>
      <w:r w:rsidRPr="00DC65ED">
        <w:t>СОХРАНЕНИЕ ЗРЕНИЯ УЧАЩИХСЯ В УСЛОВИЯХ ИНФОРМАТИЗАЦИИ ОБРАЗОВАНИЯ</w:t>
      </w:r>
    </w:p>
    <w:p w:rsidR="00BD3954" w:rsidRPr="00EF0BD3" w:rsidRDefault="00BD3954" w:rsidP="00F13DB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FF04B0">
        <w:rPr>
          <w:rFonts w:ascii="Times New Roman" w:hAnsi="Times New Roman"/>
          <w:sz w:val="28"/>
          <w:szCs w:val="28"/>
        </w:rPr>
        <w:t xml:space="preserve">Глобальная информатизация охватила все сферы нашей жизни, в том числе образование. Это в значительной степени облегчило жизнь нашим детям. Но готов ли несформировавшийся детский организм к </w:t>
      </w:r>
      <w:r w:rsidR="00961951">
        <w:rPr>
          <w:rFonts w:ascii="Times New Roman" w:hAnsi="Times New Roman"/>
          <w:sz w:val="28"/>
          <w:szCs w:val="28"/>
        </w:rPr>
        <w:t xml:space="preserve">такому активному </w:t>
      </w:r>
      <w:r w:rsidR="00AC222C">
        <w:rPr>
          <w:rFonts w:ascii="Times New Roman" w:hAnsi="Times New Roman"/>
          <w:sz w:val="28"/>
          <w:szCs w:val="28"/>
        </w:rPr>
        <w:t>«</w:t>
      </w:r>
      <w:r w:rsidRPr="00FF04B0">
        <w:rPr>
          <w:rFonts w:ascii="Times New Roman" w:hAnsi="Times New Roman"/>
          <w:sz w:val="28"/>
          <w:szCs w:val="28"/>
        </w:rPr>
        <w:t>диалогу</w:t>
      </w:r>
      <w:r w:rsidR="00AC222C">
        <w:rPr>
          <w:rFonts w:ascii="Times New Roman" w:hAnsi="Times New Roman"/>
          <w:sz w:val="28"/>
          <w:szCs w:val="28"/>
        </w:rPr>
        <w:t>»</w:t>
      </w:r>
      <w:r w:rsidRPr="00FF04B0">
        <w:rPr>
          <w:rFonts w:ascii="Times New Roman" w:hAnsi="Times New Roman"/>
          <w:sz w:val="28"/>
          <w:szCs w:val="28"/>
        </w:rPr>
        <w:t xml:space="preserve"> с компьютером</w:t>
      </w:r>
      <w:r w:rsidR="00AC222C">
        <w:rPr>
          <w:rFonts w:ascii="Times New Roman" w:hAnsi="Times New Roman"/>
          <w:sz w:val="28"/>
          <w:szCs w:val="28"/>
        </w:rPr>
        <w:t xml:space="preserve"> и в школе, и дом</w:t>
      </w:r>
      <w:r w:rsidR="00916B32">
        <w:rPr>
          <w:rFonts w:ascii="Times New Roman" w:hAnsi="Times New Roman"/>
          <w:sz w:val="28"/>
          <w:szCs w:val="28"/>
        </w:rPr>
        <w:t>а</w:t>
      </w:r>
      <w:r w:rsidRPr="00FF04B0">
        <w:rPr>
          <w:rFonts w:ascii="Times New Roman" w:hAnsi="Times New Roman"/>
          <w:sz w:val="28"/>
          <w:szCs w:val="28"/>
        </w:rPr>
        <w:t>? Разумеется, нет</w:t>
      </w:r>
      <w:r w:rsidR="00EF0BD3">
        <w:rPr>
          <w:rFonts w:ascii="Times New Roman" w:hAnsi="Times New Roman"/>
          <w:sz w:val="28"/>
          <w:szCs w:val="28"/>
          <w:lang w:val="en-US"/>
        </w:rPr>
        <w:t>!</w:t>
      </w:r>
    </w:p>
    <w:p w:rsidR="00961951" w:rsidRPr="00FF04B0" w:rsidRDefault="00961951" w:rsidP="00F13DB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немногие </w:t>
      </w:r>
      <w:r w:rsidR="00AE38B0">
        <w:rPr>
          <w:rFonts w:ascii="Times New Roman" w:hAnsi="Times New Roman"/>
          <w:sz w:val="28"/>
          <w:szCs w:val="28"/>
        </w:rPr>
        <w:t>педагоги и родители</w:t>
      </w:r>
      <w:r>
        <w:rPr>
          <w:rFonts w:ascii="Times New Roman" w:hAnsi="Times New Roman"/>
          <w:sz w:val="28"/>
          <w:szCs w:val="28"/>
        </w:rPr>
        <w:t xml:space="preserve"> знают, что </w:t>
      </w:r>
      <w:r w:rsidRPr="00AE38B0">
        <w:rPr>
          <w:rFonts w:ascii="Times New Roman" w:hAnsi="Times New Roman"/>
          <w:b/>
          <w:sz w:val="28"/>
          <w:szCs w:val="28"/>
        </w:rPr>
        <w:t xml:space="preserve">зрительные </w:t>
      </w:r>
      <w:r w:rsidR="00AC222C" w:rsidRPr="00AE38B0">
        <w:rPr>
          <w:rFonts w:ascii="Times New Roman" w:hAnsi="Times New Roman"/>
          <w:b/>
          <w:sz w:val="28"/>
          <w:szCs w:val="28"/>
        </w:rPr>
        <w:t>нагрузки</w:t>
      </w:r>
      <w:r w:rsidR="00AC222C" w:rsidRPr="00FF04B0">
        <w:rPr>
          <w:rFonts w:ascii="Times New Roman" w:hAnsi="Times New Roman"/>
          <w:sz w:val="28"/>
          <w:szCs w:val="28"/>
        </w:rPr>
        <w:t xml:space="preserve"> признаны </w:t>
      </w:r>
      <w:r w:rsidRPr="00AE38B0">
        <w:rPr>
          <w:rFonts w:ascii="Times New Roman" w:hAnsi="Times New Roman"/>
          <w:b/>
          <w:sz w:val="28"/>
          <w:szCs w:val="28"/>
        </w:rPr>
        <w:t>фактором риска №1 при работе на ПК</w:t>
      </w:r>
      <w:r w:rsidR="00AC222C" w:rsidRPr="00AE38B0">
        <w:rPr>
          <w:rFonts w:ascii="Times New Roman" w:hAnsi="Times New Roman"/>
          <w:b/>
          <w:sz w:val="28"/>
          <w:szCs w:val="28"/>
        </w:rPr>
        <w:t>.</w:t>
      </w:r>
    </w:p>
    <w:p w:rsidR="00BD3954" w:rsidRPr="00FF04B0" w:rsidRDefault="0040420D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 ДАННЫМ ВРАЧЕЙ-ОФТАЛЬМОЛОГОВ</w:t>
      </w:r>
      <w:r w:rsidR="00FA0886" w:rsidRPr="00FF04B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 КАЖДОГО ВТОРОГО ШКОЛЬНИКА НАБЛЮДАЮТСЯ ФУНКЦИОНАЛЬНЫЕ </w:t>
      </w:r>
      <w:r w:rsidR="00D003D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НАРУШЕНИЯ </w:t>
      </w:r>
      <w:r w:rsidR="00FA0886" w:rsidRPr="00FF04B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ОРГАНА ЗРЕНИЯ, </w:t>
      </w:r>
      <w:r w:rsidR="00FA0886" w:rsidRPr="00AC22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которые </w:t>
      </w:r>
      <w:r w:rsidR="00AC222C" w:rsidRPr="00AC22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могут перерасти</w:t>
      </w:r>
      <w:r w:rsidR="005005B1" w:rsidRPr="00AC22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A0886" w:rsidRPr="00AC22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прогрессирующую близорукость и даже привести к потере зрения</w:t>
      </w:r>
      <w:r w:rsidR="00AC22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!</w:t>
      </w:r>
    </w:p>
    <w:p w:rsidR="00AC222C" w:rsidRPr="00FF04B0" w:rsidRDefault="00AC222C" w:rsidP="00F13DB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F04B0">
        <w:rPr>
          <w:rFonts w:ascii="Times New Roman" w:hAnsi="Times New Roman"/>
          <w:sz w:val="28"/>
          <w:szCs w:val="28"/>
        </w:rPr>
        <w:t xml:space="preserve">Статичная поза, отсутствие отрицательных аэроионов в зоне дыхания, сухой воздух в помещении, недостаток витаминов и минералов </w:t>
      </w:r>
      <w:r>
        <w:rPr>
          <w:rFonts w:ascii="Times New Roman" w:hAnsi="Times New Roman"/>
          <w:sz w:val="28"/>
          <w:szCs w:val="28"/>
        </w:rPr>
        <w:t>также не добавляют здоровья нашим детям.</w:t>
      </w:r>
    </w:p>
    <w:p w:rsidR="00CE2705" w:rsidRPr="00FF04B0" w:rsidRDefault="00CE2705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Несмотря на это, </w:t>
      </w:r>
      <w:r w:rsidR="00571A34" w:rsidRPr="008141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профилактике зрительного утомления, как у взрослых, так и у детей</w:t>
      </w:r>
      <w:r w:rsidR="00A70CE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</w:t>
      </w:r>
      <w:r w:rsidR="00571A34" w:rsidRPr="008141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не уделяется должного внимания</w:t>
      </w:r>
      <w:r w:rsidR="008141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!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Нормативная база устарела и не содержит четких рекомендаций о проведении необходимых оздоровительных и профилактических мер. Все указания сводятся к грамотной организации рабочих мест, </w:t>
      </w:r>
      <w:r w:rsidR="008141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наших условиях </w:t>
      </w:r>
      <w:r w:rsidR="008141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это 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всегда выполнимо. Для снижения зрительных нагрузок</w:t>
      </w:r>
      <w:r w:rsidR="008141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как правило,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рекоменд</w:t>
      </w:r>
      <w:r w:rsidR="008141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уется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делать глазную гимнастику и применять препараты, содержащ</w:t>
      </w:r>
      <w:r w:rsidR="00A70CE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ие</w:t>
      </w:r>
      <w:r w:rsidR="00571A34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«искусственную слезу». </w:t>
      </w:r>
    </w:p>
    <w:p w:rsidR="0081410C" w:rsidRDefault="00571A34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Безусловно, эти меры </w:t>
      </w:r>
      <w:proofErr w:type="gramStart"/>
      <w:r w:rsidR="009457A5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дают</w:t>
      </w:r>
      <w:r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457A5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некоторый</w:t>
      </w:r>
      <w:proofErr w:type="gramEnd"/>
      <w:r w:rsidR="009457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положительный эффект. </w:t>
      </w:r>
    </w:p>
    <w:p w:rsidR="00571A34" w:rsidRPr="00FF04B0" w:rsidRDefault="00571A34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Однако, данная проблема </w:t>
      </w:r>
      <w:r w:rsidRPr="008141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настолько серьезна своими последствиями</w:t>
      </w:r>
      <w:r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что </w:t>
      </w:r>
      <w:r w:rsidR="00A801B1" w:rsidRPr="0081410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требует более эффективного способа защиты и профилактики</w:t>
      </w:r>
      <w:r w:rsidR="00A801B1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1410C" w:rsidRDefault="0081410C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связи с этим</w:t>
      </w:r>
      <w:r w:rsidR="00A801B1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популяризация безопасной работы на ПК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полностью </w:t>
      </w:r>
      <w:r w:rsidR="00A801B1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«ложится на плечи» педагогов и родителей. </w:t>
      </w:r>
    </w:p>
    <w:p w:rsidR="00C55952" w:rsidRPr="00FF04B0" w:rsidRDefault="00E942D3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Научно-консультационный центр компьютерной безопасности «Росмедком» </w:t>
      </w:r>
      <w:r w:rsidR="00BF1BDF" w:rsidRPr="00FF04B0">
        <w:rPr>
          <w:rFonts w:ascii="Times New Roman" w:eastAsia="Times New Roman" w:hAnsi="Times New Roman"/>
          <w:sz w:val="28"/>
          <w:szCs w:val="28"/>
          <w:lang w:eastAsia="ru-RU"/>
        </w:rPr>
        <w:t>нар</w:t>
      </w:r>
      <w:r w:rsidR="009457A5" w:rsidRPr="00E948E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F1BDF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ду с ведущими офтальмологами России </w:t>
      </w:r>
      <w:r w:rsidR="0081410C">
        <w:rPr>
          <w:rFonts w:ascii="Times New Roman" w:eastAsia="Times New Roman" w:hAnsi="Times New Roman"/>
          <w:sz w:val="28"/>
          <w:szCs w:val="28"/>
          <w:lang w:eastAsia="ru-RU"/>
        </w:rPr>
        <w:t xml:space="preserve">(МНИИ Глазных болезней им. Гельмгольца, </w:t>
      </w:r>
      <w:r w:rsidR="00C55952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офтальмологии педиатрического факультета </w:t>
      </w:r>
      <w:r w:rsidR="00C55952" w:rsidRPr="00C55952">
        <w:rPr>
          <w:rFonts w:ascii="Times New Roman" w:eastAsia="Times New Roman" w:hAnsi="Times New Roman"/>
          <w:sz w:val="28"/>
          <w:szCs w:val="28"/>
          <w:lang w:eastAsia="ru-RU"/>
        </w:rPr>
        <w:t>РНИМУ им. Н.И.Пирогова</w:t>
      </w:r>
      <w:r w:rsidR="00AE38B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E948E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5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BDF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специалистами в области охраны труда 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лет </w:t>
      </w:r>
      <w:r w:rsidRPr="00AE3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профессионально 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>занимается данной проблематикой.</w:t>
      </w:r>
      <w:r w:rsidR="00C55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r w:rsidR="00C55952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ы 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постоянно проводим научно-исследовательскую, просветительскую и практическую работу </w:t>
      </w:r>
      <w:r w:rsidR="00C55952" w:rsidRPr="00AE38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 снижению зрительных нагрузок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для того, чтобы</w:t>
      </w:r>
      <w:r w:rsidR="009457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457A5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работники </w:t>
      </w:r>
      <w:r w:rsidR="00E948E9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сферы образования </w:t>
      </w:r>
      <w:r w:rsidR="009457A5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C55952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родител</w:t>
      </w:r>
      <w:r w:rsidR="00E5068A" w:rsidRPr="00E948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знали об </w:t>
      </w:r>
      <w:r w:rsidR="00E5068A" w:rsidRPr="00AE38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эффективных и малозатратных</w:t>
      </w:r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способах 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сохран</w:t>
      </w:r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ения</w:t>
      </w:r>
      <w:proofErr w:type="gramEnd"/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здоровь</w:t>
      </w:r>
      <w:r w:rsidR="00E506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C55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маленьких пользователей ПК. </w:t>
      </w:r>
      <w:r w:rsidR="00C55952" w:rsidRPr="00FF04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CC619A" w:rsidRPr="00FF04B0" w:rsidRDefault="007B5585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B0">
        <w:rPr>
          <w:rFonts w:ascii="Times New Roman" w:hAnsi="Times New Roman"/>
          <w:sz w:val="28"/>
          <w:szCs w:val="28"/>
        </w:rPr>
        <w:t xml:space="preserve">Мы не будем долго останавливаться на вопросе о пользе/вреде компьютера, на эту тему существует много </w:t>
      </w:r>
      <w:r w:rsidR="00AE38B0">
        <w:rPr>
          <w:rFonts w:ascii="Times New Roman" w:hAnsi="Times New Roman"/>
          <w:sz w:val="28"/>
          <w:szCs w:val="28"/>
        </w:rPr>
        <w:t xml:space="preserve">противоречивой </w:t>
      </w:r>
      <w:r w:rsidRPr="00FF04B0">
        <w:rPr>
          <w:rFonts w:ascii="Times New Roman" w:hAnsi="Times New Roman"/>
          <w:sz w:val="28"/>
          <w:szCs w:val="28"/>
        </w:rPr>
        <w:t>информации</w:t>
      </w:r>
      <w:r w:rsidR="00AE38B0">
        <w:rPr>
          <w:rFonts w:ascii="Times New Roman" w:hAnsi="Times New Roman"/>
          <w:sz w:val="28"/>
          <w:szCs w:val="28"/>
        </w:rPr>
        <w:t>.</w:t>
      </w:r>
      <w:r w:rsidR="005540D4" w:rsidRPr="00FF04B0">
        <w:rPr>
          <w:rFonts w:ascii="Times New Roman" w:hAnsi="Times New Roman"/>
          <w:sz w:val="28"/>
          <w:szCs w:val="28"/>
        </w:rPr>
        <w:t xml:space="preserve"> 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Она сводится примерно к следующему: компьютер когда-то излучал что-то 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опасное (электромагнитные поля, ультрафиолет, рентгеновское излучение и т.д.), </w:t>
      </w:r>
      <w:r w:rsidR="00CC619A" w:rsidRPr="00FF04B0">
        <w:rPr>
          <w:rFonts w:ascii="Times New Roman" w:eastAsia="Times New Roman" w:hAnsi="Times New Roman"/>
          <w:sz w:val="28"/>
          <w:szCs w:val="28"/>
          <w:lang w:eastAsia="ru-RU"/>
        </w:rPr>
        <w:t>но с появлением ЖК-монитора эта проблема исчезла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4F0B" w:rsidRDefault="00CC619A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>Действительно, е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подключен и эксплуатируется грамотно, то вред от него</w:t>
      </w:r>
      <w:r w:rsidR="009E4F0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больше</w:t>
      </w:r>
      <w:r w:rsidR="005540D4" w:rsidRPr="00FF04B0">
        <w:rPr>
          <w:rFonts w:ascii="Times New Roman" w:eastAsia="Times New Roman" w:hAnsi="Times New Roman"/>
          <w:sz w:val="28"/>
          <w:szCs w:val="28"/>
          <w:lang w:eastAsia="ru-RU"/>
        </w:rPr>
        <w:t>, чем от холодильника или СВЧ - печи.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58E6" w:rsidRPr="00FF04B0" w:rsidRDefault="00380A82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</w:t>
      </w:r>
      <w:r w:rsidRPr="00AE38B0">
        <w:rPr>
          <w:rFonts w:ascii="Times New Roman" w:eastAsia="Times New Roman" w:hAnsi="Times New Roman"/>
          <w:b/>
          <w:sz w:val="28"/>
          <w:szCs w:val="28"/>
          <w:lang w:eastAsia="ru-RU"/>
        </w:rPr>
        <w:t>зрительны</w:t>
      </w:r>
      <w:r w:rsidR="00AE38B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AE3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нагрузк</w:t>
      </w:r>
      <w:r w:rsidR="00AE38B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E3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работе на ПК </w:t>
      </w:r>
      <w:r w:rsidR="00AE38B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38B0">
        <w:rPr>
          <w:rFonts w:ascii="Times New Roman" w:eastAsia="Times New Roman" w:hAnsi="Times New Roman"/>
          <w:sz w:val="28"/>
          <w:szCs w:val="28"/>
          <w:lang w:eastAsia="ru-RU"/>
        </w:rPr>
        <w:t>независимо от типа монитора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380A82" w:rsidRDefault="00B11A60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B0">
        <w:rPr>
          <w:rFonts w:ascii="Times New Roman" w:hAnsi="Times New Roman"/>
          <w:sz w:val="28"/>
          <w:szCs w:val="28"/>
        </w:rPr>
        <w:t xml:space="preserve"> 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в том, что </w:t>
      </w:r>
      <w:r w:rsidR="00380A82" w:rsidRPr="00FF04B0">
        <w:rPr>
          <w:rFonts w:ascii="Times New Roman" w:hAnsi="Times New Roman"/>
          <w:sz w:val="28"/>
          <w:szCs w:val="28"/>
        </w:rPr>
        <w:t xml:space="preserve">орган </w:t>
      </w:r>
      <w:proofErr w:type="gramStart"/>
      <w:r w:rsidR="00380A82" w:rsidRPr="00FF04B0">
        <w:rPr>
          <w:rFonts w:ascii="Times New Roman" w:hAnsi="Times New Roman"/>
          <w:sz w:val="28"/>
          <w:szCs w:val="28"/>
        </w:rPr>
        <w:t>зрения  человека</w:t>
      </w:r>
      <w:proofErr w:type="gramEnd"/>
      <w:r w:rsidR="00380A82" w:rsidRPr="00FF04B0">
        <w:rPr>
          <w:rFonts w:ascii="Times New Roman" w:hAnsi="Times New Roman"/>
          <w:sz w:val="28"/>
          <w:szCs w:val="28"/>
        </w:rPr>
        <w:t xml:space="preserve"> </w:t>
      </w:r>
      <w:r w:rsidR="00FD5A9B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эволюционно </w:t>
      </w:r>
      <w:r w:rsidR="008E73FC" w:rsidRPr="00FF04B0">
        <w:rPr>
          <w:rFonts w:ascii="Times New Roman" w:hAnsi="Times New Roman"/>
          <w:sz w:val="28"/>
          <w:szCs w:val="28"/>
        </w:rPr>
        <w:t>адаптирован</w:t>
      </w:r>
      <w:r w:rsidR="00AA6D80" w:rsidRPr="00AA6D80">
        <w:rPr>
          <w:rFonts w:ascii="Times New Roman" w:hAnsi="Times New Roman"/>
          <w:sz w:val="28"/>
          <w:szCs w:val="28"/>
        </w:rPr>
        <w:t xml:space="preserve"> </w:t>
      </w:r>
      <w:r w:rsidR="00AA6D80">
        <w:rPr>
          <w:rFonts w:ascii="Times New Roman" w:hAnsi="Times New Roman"/>
          <w:sz w:val="28"/>
          <w:szCs w:val="28"/>
        </w:rPr>
        <w:t>лишь</w:t>
      </w:r>
      <w:r w:rsidR="008E73FC" w:rsidRPr="00FF04B0">
        <w:rPr>
          <w:rFonts w:ascii="Times New Roman" w:hAnsi="Times New Roman"/>
          <w:sz w:val="28"/>
          <w:szCs w:val="28"/>
        </w:rPr>
        <w:t xml:space="preserve"> к </w:t>
      </w:r>
      <w:r w:rsidR="00791453">
        <w:rPr>
          <w:rFonts w:ascii="Times New Roman" w:hAnsi="Times New Roman"/>
          <w:b/>
          <w:sz w:val="28"/>
          <w:szCs w:val="28"/>
        </w:rPr>
        <w:t>солнечному</w:t>
      </w:r>
      <w:r w:rsidR="008E73FC" w:rsidRPr="00380A82">
        <w:rPr>
          <w:rFonts w:ascii="Times New Roman" w:hAnsi="Times New Roman"/>
          <w:b/>
          <w:sz w:val="28"/>
          <w:szCs w:val="28"/>
        </w:rPr>
        <w:t xml:space="preserve"> свету</w:t>
      </w:r>
      <w:r w:rsidR="00AA6D80">
        <w:rPr>
          <w:rFonts w:ascii="Times New Roman" w:hAnsi="Times New Roman"/>
          <w:sz w:val="28"/>
          <w:szCs w:val="28"/>
        </w:rPr>
        <w:t xml:space="preserve"> и</w:t>
      </w:r>
      <w:r w:rsidR="00E67644" w:rsidRPr="00FF04B0">
        <w:rPr>
          <w:rFonts w:ascii="Times New Roman" w:hAnsi="Times New Roman"/>
          <w:sz w:val="28"/>
          <w:szCs w:val="28"/>
        </w:rPr>
        <w:t xml:space="preserve"> </w:t>
      </w:r>
      <w:r w:rsidR="00AA6D80">
        <w:rPr>
          <w:rFonts w:ascii="Times New Roman" w:hAnsi="Times New Roman"/>
          <w:sz w:val="28"/>
          <w:szCs w:val="28"/>
        </w:rPr>
        <w:t>восприятию изображения в отражённом свете (солнечный свет падает на книгу, отражается</w:t>
      </w:r>
      <w:r w:rsidR="002761AC">
        <w:rPr>
          <w:rFonts w:ascii="Times New Roman" w:hAnsi="Times New Roman"/>
          <w:sz w:val="28"/>
          <w:szCs w:val="28"/>
        </w:rPr>
        <w:t xml:space="preserve"> от книги</w:t>
      </w:r>
      <w:r w:rsidR="00AA6D80">
        <w:rPr>
          <w:rFonts w:ascii="Times New Roman" w:hAnsi="Times New Roman"/>
          <w:sz w:val="28"/>
          <w:szCs w:val="28"/>
        </w:rPr>
        <w:t xml:space="preserve"> и попадает в глаза)</w:t>
      </w:r>
      <w:r w:rsidR="00E6764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5A9B" w:rsidRPr="00FF04B0">
        <w:rPr>
          <w:rFonts w:ascii="Times New Roman" w:hAnsi="Times New Roman"/>
          <w:sz w:val="28"/>
          <w:szCs w:val="28"/>
        </w:rPr>
        <w:t>П</w:t>
      </w:r>
      <w:r w:rsidR="008E73FC" w:rsidRPr="00FF04B0">
        <w:rPr>
          <w:rFonts w:ascii="Times New Roman" w:hAnsi="Times New Roman"/>
          <w:sz w:val="28"/>
          <w:szCs w:val="28"/>
        </w:rPr>
        <w:t xml:space="preserve">ри работе на ПК </w:t>
      </w:r>
      <w:r w:rsidR="00E6764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световой поток, излучаемый монитором, </w:t>
      </w:r>
      <w:r w:rsidR="00E67644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напрямую</w:t>
      </w:r>
      <w:r w:rsidR="00E6764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попадает 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>в глаза</w:t>
      </w:r>
      <w:r w:rsidR="00E67644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2A01">
        <w:rPr>
          <w:rFonts w:ascii="Times New Roman" w:eastAsia="Times New Roman" w:hAnsi="Times New Roman"/>
          <w:sz w:val="28"/>
          <w:szCs w:val="28"/>
          <w:lang w:eastAsia="ru-RU"/>
        </w:rPr>
        <w:t>Этот поток состоит из зеленых, красных и синих лучей. С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иняя </w:t>
      </w:r>
      <w:r w:rsidR="002D2A01">
        <w:rPr>
          <w:rFonts w:ascii="Times New Roman" w:eastAsia="Times New Roman" w:hAnsi="Times New Roman"/>
          <w:sz w:val="28"/>
          <w:szCs w:val="28"/>
          <w:lang w:eastAsia="ru-RU"/>
        </w:rPr>
        <w:t xml:space="preserve">(коротковолновая) 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составляющая видимого </w:t>
      </w:r>
      <w:proofErr w:type="gramStart"/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>спектра</w:t>
      </w:r>
      <w:r w:rsidR="002D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A0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D2A01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количестве, в котором нам ее «предлагает» компьютер, глазам вр</w:t>
      </w:r>
      <w:r w:rsidR="00DD1E7A">
        <w:rPr>
          <w:rFonts w:ascii="Times New Roman" w:eastAsia="Times New Roman" w:hAnsi="Times New Roman"/>
          <w:sz w:val="28"/>
          <w:szCs w:val="28"/>
          <w:lang w:eastAsia="ru-RU"/>
        </w:rPr>
        <w:t>едит</w:t>
      </w:r>
      <w:r w:rsidR="00DD1E7A" w:rsidRPr="004E26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1550" w:rsidRPr="004E268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отличие от зеленых и красных лучей, более привычных для глаз, синяя составляющая </w:t>
      </w:r>
      <w:r w:rsidR="00DD1E7A" w:rsidRPr="004E2689">
        <w:rPr>
          <w:rFonts w:ascii="Times New Roman" w:eastAsia="Times New Roman" w:hAnsi="Times New Roman"/>
          <w:sz w:val="28"/>
          <w:szCs w:val="28"/>
          <w:lang w:eastAsia="ru-RU"/>
        </w:rPr>
        <w:t>создает размытое изображение</w:t>
      </w:r>
      <w:r w:rsidR="0062187C" w:rsidRPr="004E26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E7A" w:rsidRPr="004E2689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затрудняет фокусировку</w:t>
      </w:r>
      <w:r w:rsidR="0062187C" w:rsidRPr="004E2689">
        <w:rPr>
          <w:rFonts w:ascii="Times New Roman" w:eastAsia="Times New Roman" w:hAnsi="Times New Roman"/>
          <w:sz w:val="28"/>
          <w:szCs w:val="28"/>
          <w:lang w:eastAsia="ru-RU"/>
        </w:rPr>
        <w:t>, вызывая зрительное напряжение.</w:t>
      </w:r>
    </w:p>
    <w:p w:rsidR="00380A82" w:rsidRDefault="00380A82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 усугубляется еще и тем, что </w:t>
      </w:r>
      <w:r w:rsidR="0062187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экономии используются 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>люминесцентны</w:t>
      </w:r>
      <w:r w:rsidR="006218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 и «энергосберегающи</w:t>
      </w:r>
      <w:r w:rsidR="006218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187C">
        <w:rPr>
          <w:rFonts w:ascii="Times New Roman" w:eastAsia="Times New Roman" w:hAnsi="Times New Roman"/>
          <w:sz w:val="28"/>
          <w:szCs w:val="28"/>
          <w:lang w:eastAsia="ru-RU"/>
        </w:rPr>
        <w:t>люминесцентные лампы, в том числе и настольные</w:t>
      </w:r>
      <w:r w:rsidR="008B644A">
        <w:rPr>
          <w:rFonts w:ascii="Times New Roman" w:eastAsia="Times New Roman" w:hAnsi="Times New Roman"/>
          <w:sz w:val="28"/>
          <w:szCs w:val="28"/>
          <w:lang w:eastAsia="ru-RU"/>
        </w:rPr>
        <w:t xml:space="preserve">. Их спектральный состав </w:t>
      </w:r>
      <w:r w:rsidR="00791453">
        <w:rPr>
          <w:rFonts w:ascii="Times New Roman" w:eastAsia="Times New Roman" w:hAnsi="Times New Roman"/>
          <w:sz w:val="28"/>
          <w:szCs w:val="28"/>
          <w:lang w:eastAsia="ru-RU"/>
        </w:rPr>
        <w:t>так же очень далёк от того, к чему эволюционно привык глаз человека (солнечный свет), что создаёт дополнительные нагрузки на орган зрения</w:t>
      </w:r>
      <w:r w:rsidR="008C07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A82" w:rsidRDefault="008C07D5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Таковы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причины </w:t>
      </w:r>
      <w:r w:rsidR="00B2539A" w:rsidRPr="00380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01B1" w:rsidRPr="00380A82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функциональных</w:t>
      </w:r>
      <w:proofErr w:type="gramEnd"/>
      <w:r w:rsidR="00A801B1" w:rsidRPr="00380A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</w:t>
      </w:r>
      <w:r w:rsidR="00A801B1" w:rsidRPr="00FF04B0">
        <w:rPr>
          <w:rFonts w:ascii="Times New Roman" w:eastAsia="Times New Roman" w:hAnsi="Times New Roman"/>
          <w:sz w:val="28"/>
          <w:szCs w:val="28"/>
          <w:lang w:eastAsia="ru-RU"/>
        </w:rPr>
        <w:t>, о которых говорилось ранее</w:t>
      </w:r>
      <w:r w:rsidR="00832655">
        <w:rPr>
          <w:rFonts w:ascii="Times New Roman" w:eastAsia="Times New Roman" w:hAnsi="Times New Roman"/>
          <w:sz w:val="28"/>
          <w:szCs w:val="28"/>
          <w:lang w:eastAsia="ru-RU"/>
        </w:rPr>
        <w:t>. Врачи-о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фтальмологи называют </w:t>
      </w:r>
      <w:r w:rsidR="00A801B1" w:rsidRPr="00FF04B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9A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«компьютерный зрительный синдром»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65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просто КЗС). </w:t>
      </w:r>
      <w:r w:rsidR="00897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симптомы: </w:t>
      </w:r>
      <w:r w:rsidR="00380A8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зрительных реакций и работоспособности, 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>головные боли, резь в глазах, боли в области глазниц и лба, повышенная слезоточивость</w:t>
      </w:r>
      <w:r w:rsidR="00076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76F4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F42" w:rsidRPr="00FF04B0">
        <w:rPr>
          <w:rFonts w:ascii="Times New Roman" w:eastAsia="Times New Roman" w:hAnsi="Times New Roman"/>
          <w:sz w:val="28"/>
          <w:szCs w:val="28"/>
          <w:lang w:eastAsia="ru-RU"/>
        </w:rPr>
        <w:t>эмоциональное</w:t>
      </w:r>
      <w:proofErr w:type="gramEnd"/>
      <w:r w:rsidR="00076F42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напряжение</w:t>
      </w:r>
      <w:r w:rsidR="00076F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0A82" w:rsidRDefault="00832655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ри длительном «общении» с компьютером может развиться </w:t>
      </w:r>
      <w:r w:rsidR="00D04F6E">
        <w:rPr>
          <w:rFonts w:ascii="Times New Roman" w:eastAsia="Times New Roman" w:hAnsi="Times New Roman"/>
          <w:sz w:val="28"/>
          <w:szCs w:val="28"/>
          <w:lang w:eastAsia="ru-RU"/>
        </w:rPr>
        <w:t xml:space="preserve">еще один «неприятный» симптом - 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>спазм аккомода</w:t>
      </w:r>
      <w:r w:rsidR="000303F9">
        <w:rPr>
          <w:rFonts w:ascii="Times New Roman" w:eastAsia="Times New Roman" w:hAnsi="Times New Roman"/>
          <w:sz w:val="28"/>
          <w:szCs w:val="28"/>
          <w:lang w:eastAsia="ru-RU"/>
        </w:rPr>
        <w:t xml:space="preserve">ции («ложная близорукость»). </w:t>
      </w:r>
      <w:r w:rsidR="00380A82" w:rsidRPr="00380A8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то спазм глазной мышцы, </w:t>
      </w:r>
      <w:r w:rsidR="00BF1BDF" w:rsidRPr="00FF04B0">
        <w:rPr>
          <w:rFonts w:ascii="Times New Roman" w:eastAsia="Times New Roman" w:hAnsi="Times New Roman"/>
          <w:sz w:val="28"/>
          <w:szCs w:val="28"/>
          <w:lang w:eastAsia="ru-RU"/>
        </w:rPr>
        <w:t>в результате которого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 перестает четко различ</w:t>
      </w:r>
      <w:r w:rsidR="0089764B">
        <w:rPr>
          <w:rFonts w:ascii="Times New Roman" w:eastAsia="Times New Roman" w:hAnsi="Times New Roman"/>
          <w:sz w:val="28"/>
          <w:szCs w:val="28"/>
          <w:lang w:eastAsia="ru-RU"/>
        </w:rPr>
        <w:t>ать предметы,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расположенные на </w:t>
      </w:r>
      <w:r w:rsidR="00BF1BDF" w:rsidRPr="00FF04B0">
        <w:rPr>
          <w:rFonts w:ascii="Times New Roman" w:eastAsia="Times New Roman" w:hAnsi="Times New Roman"/>
          <w:sz w:val="28"/>
          <w:szCs w:val="28"/>
          <w:lang w:eastAsia="ru-RU"/>
        </w:rPr>
        <w:t>разном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расстоянии.</w:t>
      </w:r>
    </w:p>
    <w:p w:rsidR="00A1022F" w:rsidRDefault="00D04F6E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эти «испытания» выпали на долю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A82">
        <w:rPr>
          <w:rFonts w:ascii="Times New Roman" w:eastAsia="Times New Roman" w:hAnsi="Times New Roman"/>
          <w:sz w:val="28"/>
          <w:szCs w:val="28"/>
          <w:lang w:eastAsia="ru-RU"/>
        </w:rPr>
        <w:t>еще несформировав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шегося</w:t>
      </w:r>
      <w:r w:rsidR="00380A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9A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2539A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зрения</w:t>
      </w:r>
      <w:r w:rsidR="00BF1BDF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539A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ребенка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A82">
        <w:rPr>
          <w:rFonts w:ascii="Times New Roman" w:eastAsia="Times New Roman" w:hAnsi="Times New Roman"/>
          <w:sz w:val="28"/>
          <w:szCs w:val="28"/>
          <w:lang w:eastAsia="ru-RU"/>
        </w:rPr>
        <w:t>много часов</w:t>
      </w:r>
      <w:r w:rsidR="008E73FC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пребывающего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монитором</w:t>
      </w:r>
      <w:r w:rsidR="00380A82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B2539A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A02" w:rsidRPr="00FF04B0" w:rsidRDefault="00067A02" w:rsidP="00F13DB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К счастью данные процессы </w:t>
      </w:r>
      <w:r w:rsidRPr="00076F42">
        <w:rPr>
          <w:rFonts w:ascii="Times New Roman" w:eastAsia="Times New Roman" w:hAnsi="Times New Roman"/>
          <w:b/>
          <w:sz w:val="28"/>
          <w:szCs w:val="28"/>
          <w:lang w:eastAsia="ru-RU"/>
        </w:rPr>
        <w:t>обратимы, но требуют принятия срочных мер!</w:t>
      </w:r>
      <w:r w:rsidR="00A10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>В противном случае хронических заболеваний и стойкой близорукости не избежать.</w:t>
      </w:r>
    </w:p>
    <w:p w:rsidR="00067A02" w:rsidRDefault="00CF580C" w:rsidP="00F13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163E26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841C89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ля профилактики и</w:t>
      </w:r>
      <w:r w:rsidR="00067A02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</w:t>
      </w:r>
      <w:r w:rsidR="00841C89" w:rsidRPr="00FF04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7A02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КЗС </w:t>
      </w:r>
      <w:r w:rsidR="00076F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на ПК </w:t>
      </w:r>
      <w:r w:rsidR="00163E26">
        <w:rPr>
          <w:rFonts w:ascii="Times New Roman" w:eastAsia="Times New Roman" w:hAnsi="Times New Roman"/>
          <w:sz w:val="28"/>
          <w:szCs w:val="28"/>
          <w:lang w:eastAsia="ru-RU"/>
        </w:rPr>
        <w:t>Минздрав РФ</w:t>
      </w:r>
      <w:r w:rsidR="00841C89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BD7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</w:t>
      </w:r>
      <w:r w:rsidR="00841C89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917BD7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AB3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7A02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r w:rsidR="00163E26">
        <w:rPr>
          <w:rFonts w:ascii="Times New Roman" w:eastAsia="Times New Roman" w:hAnsi="Times New Roman"/>
          <w:b/>
          <w:sz w:val="28"/>
          <w:szCs w:val="28"/>
          <w:lang w:eastAsia="ru-RU"/>
        </w:rPr>
        <w:t>менять</w:t>
      </w:r>
      <w:r w:rsidR="00067A02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E2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</w:t>
      </w:r>
      <w:r w:rsidR="00067A02"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>очки со спектральными фильтрами</w:t>
      </w:r>
      <w:r w:rsidR="00076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63E26" w:rsidRPr="00FF04B0" w:rsidRDefault="00163E26" w:rsidP="00C74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сожалению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все «компьютерные очки» одинаково эффективны.</w:t>
      </w:r>
    </w:p>
    <w:p w:rsidR="00163E26" w:rsidRDefault="00163E26" w:rsidP="00F13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производители и продавцы очковой оптики вводят людей</w:t>
      </w:r>
      <w:r w:rsidR="00C74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заблуждение, предлагая </w:t>
      </w:r>
      <w:r w:rsidR="00917BD7" w:rsidRPr="00FF04B0">
        <w:rPr>
          <w:rFonts w:ascii="Times New Roman" w:hAnsi="Times New Roman"/>
          <w:sz w:val="28"/>
          <w:szCs w:val="28"/>
        </w:rPr>
        <w:t>очки с «антибликовым» покрытием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917BD7" w:rsidRPr="00FF04B0">
        <w:rPr>
          <w:rFonts w:ascii="Times New Roman" w:hAnsi="Times New Roman"/>
          <w:sz w:val="28"/>
          <w:szCs w:val="28"/>
        </w:rPr>
        <w:t>с защитой</w:t>
      </w:r>
      <w:r w:rsidR="00EA6F44">
        <w:rPr>
          <w:rFonts w:ascii="Times New Roman" w:hAnsi="Times New Roman"/>
          <w:sz w:val="28"/>
          <w:szCs w:val="28"/>
        </w:rPr>
        <w:t xml:space="preserve"> </w:t>
      </w:r>
      <w:r w:rsidR="00EA6F44" w:rsidRPr="00E948E9">
        <w:rPr>
          <w:rFonts w:ascii="Times New Roman" w:hAnsi="Times New Roman"/>
          <w:sz w:val="28"/>
          <w:szCs w:val="28"/>
        </w:rPr>
        <w:t xml:space="preserve">от </w:t>
      </w:r>
      <w:r w:rsidR="00C74E9E" w:rsidRPr="00E948E9">
        <w:rPr>
          <w:rFonts w:ascii="Times New Roman" w:hAnsi="Times New Roman"/>
          <w:sz w:val="28"/>
          <w:szCs w:val="28"/>
        </w:rPr>
        <w:t>электромагнитных</w:t>
      </w:r>
      <w:r w:rsidR="00EA6F44" w:rsidRPr="00E948E9">
        <w:rPr>
          <w:rFonts w:ascii="Times New Roman" w:hAnsi="Times New Roman"/>
          <w:sz w:val="28"/>
          <w:szCs w:val="28"/>
        </w:rPr>
        <w:t xml:space="preserve"> излучений</w:t>
      </w:r>
      <w:r w:rsidRPr="00E94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3DB5" w:rsidRDefault="00163E26" w:rsidP="00F13D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E2689">
        <w:rPr>
          <w:rFonts w:ascii="Times New Roman" w:hAnsi="Times New Roman"/>
          <w:b/>
          <w:i/>
          <w:sz w:val="28"/>
          <w:szCs w:val="28"/>
        </w:rPr>
        <w:t>Наш Центр</w:t>
      </w:r>
      <w:r w:rsidR="00917BD7" w:rsidRPr="004E2689">
        <w:rPr>
          <w:rFonts w:ascii="Times New Roman" w:hAnsi="Times New Roman"/>
          <w:b/>
          <w:i/>
          <w:sz w:val="28"/>
          <w:szCs w:val="28"/>
        </w:rPr>
        <w:t xml:space="preserve"> постоянно проводит экспертный анализ «компьютерных» очков</w:t>
      </w:r>
      <w:r w:rsidR="00917BD7" w:rsidRPr="004E2689">
        <w:rPr>
          <w:rFonts w:ascii="Times New Roman" w:hAnsi="Times New Roman"/>
          <w:b/>
          <w:sz w:val="28"/>
          <w:szCs w:val="28"/>
        </w:rPr>
        <w:t xml:space="preserve">, </w:t>
      </w:r>
      <w:r w:rsidR="00917BD7" w:rsidRPr="004E2689">
        <w:rPr>
          <w:rFonts w:ascii="Times New Roman" w:hAnsi="Times New Roman"/>
          <w:sz w:val="28"/>
          <w:szCs w:val="28"/>
        </w:rPr>
        <w:t xml:space="preserve">представленных на российском оптическом рынке. </w:t>
      </w:r>
      <w:r w:rsidR="00CF580C" w:rsidRPr="004E2689">
        <w:rPr>
          <w:rFonts w:ascii="Times New Roman" w:hAnsi="Times New Roman"/>
          <w:sz w:val="28"/>
          <w:szCs w:val="28"/>
        </w:rPr>
        <w:lastRenderedPageBreak/>
        <w:t xml:space="preserve">Проведенный анализ показал, что </w:t>
      </w:r>
      <w:r w:rsidR="00B1190D" w:rsidRPr="004E2689">
        <w:rPr>
          <w:rFonts w:ascii="Times New Roman" w:hAnsi="Times New Roman"/>
          <w:sz w:val="28"/>
          <w:szCs w:val="28"/>
        </w:rPr>
        <w:t xml:space="preserve">антибликовые покрытия </w:t>
      </w:r>
      <w:r w:rsidR="00136D3C" w:rsidRPr="004E2689">
        <w:rPr>
          <w:rFonts w:ascii="Times New Roman" w:hAnsi="Times New Roman"/>
          <w:b/>
          <w:sz w:val="28"/>
          <w:szCs w:val="28"/>
        </w:rPr>
        <w:t xml:space="preserve">не снижают зрительного напряжения </w:t>
      </w:r>
      <w:r w:rsidR="00136D3C">
        <w:rPr>
          <w:rFonts w:ascii="Times New Roman" w:hAnsi="Times New Roman"/>
          <w:b/>
          <w:sz w:val="28"/>
          <w:szCs w:val="28"/>
        </w:rPr>
        <w:t>при</w:t>
      </w:r>
      <w:r w:rsidR="00B1190D" w:rsidRPr="004E2689">
        <w:rPr>
          <w:rFonts w:ascii="Times New Roman" w:hAnsi="Times New Roman"/>
          <w:b/>
          <w:sz w:val="28"/>
          <w:szCs w:val="28"/>
        </w:rPr>
        <w:t xml:space="preserve"> работ</w:t>
      </w:r>
      <w:r w:rsidR="00136D3C">
        <w:rPr>
          <w:rFonts w:ascii="Times New Roman" w:hAnsi="Times New Roman"/>
          <w:b/>
          <w:sz w:val="28"/>
          <w:szCs w:val="28"/>
        </w:rPr>
        <w:t>е на ПК</w:t>
      </w:r>
      <w:r w:rsidR="00EA6F44" w:rsidRPr="004E2689">
        <w:rPr>
          <w:rFonts w:ascii="Times New Roman" w:hAnsi="Times New Roman"/>
          <w:b/>
          <w:sz w:val="28"/>
          <w:szCs w:val="28"/>
        </w:rPr>
        <w:t xml:space="preserve">, </w:t>
      </w:r>
      <w:r w:rsidR="00EA6F44" w:rsidRPr="00136D3C">
        <w:rPr>
          <w:rFonts w:ascii="Times New Roman" w:hAnsi="Times New Roman"/>
          <w:sz w:val="28"/>
          <w:szCs w:val="28"/>
        </w:rPr>
        <w:t>а</w:t>
      </w:r>
      <w:r w:rsidR="00EA6F44" w:rsidRPr="004E2689">
        <w:rPr>
          <w:rFonts w:ascii="Times New Roman" w:hAnsi="Times New Roman"/>
          <w:sz w:val="28"/>
          <w:szCs w:val="28"/>
        </w:rPr>
        <w:t xml:space="preserve"> </w:t>
      </w:r>
      <w:r w:rsidR="00136D3C">
        <w:rPr>
          <w:rFonts w:ascii="Times New Roman" w:hAnsi="Times New Roman"/>
          <w:sz w:val="28"/>
          <w:szCs w:val="28"/>
        </w:rPr>
        <w:t>очки с защитой</w:t>
      </w:r>
      <w:r w:rsidR="00A51276" w:rsidRPr="004E2689">
        <w:rPr>
          <w:rFonts w:ascii="Times New Roman" w:hAnsi="Times New Roman"/>
          <w:sz w:val="28"/>
          <w:szCs w:val="28"/>
        </w:rPr>
        <w:t xml:space="preserve"> от электромагнитного излучения монитора не нужн</w:t>
      </w:r>
      <w:r w:rsidR="00136D3C">
        <w:rPr>
          <w:rFonts w:ascii="Times New Roman" w:hAnsi="Times New Roman"/>
          <w:sz w:val="28"/>
          <w:szCs w:val="28"/>
        </w:rPr>
        <w:t>ы в принципе в силу того, что параметры электромагнитного излучения современных мониторов в несколько раз ниже допустимых норм!</w:t>
      </w:r>
    </w:p>
    <w:p w:rsidR="00565E1F" w:rsidRDefault="00565E1F" w:rsidP="00F13D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показателям самыми эффективными признаны очки</w:t>
      </w:r>
      <w:r w:rsidR="00917BD7" w:rsidRPr="00FF04B0">
        <w:rPr>
          <w:rFonts w:ascii="Times New Roman" w:hAnsi="Times New Roman"/>
          <w:b/>
          <w:sz w:val="28"/>
          <w:szCs w:val="28"/>
        </w:rPr>
        <w:t xml:space="preserve"> со спектральным фильтром «ЛС-КОМ Лорнет-М»</w:t>
      </w:r>
      <w:r w:rsidR="00917BD7" w:rsidRPr="00FF04B0">
        <w:rPr>
          <w:rFonts w:ascii="Times New Roman" w:hAnsi="Times New Roman"/>
          <w:sz w:val="28"/>
          <w:szCs w:val="28"/>
        </w:rPr>
        <w:t xml:space="preserve"> производства компании «Лорнет-М». </w:t>
      </w:r>
    </w:p>
    <w:p w:rsidR="001572D4" w:rsidRDefault="00565E1F" w:rsidP="00F13D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</w:t>
      </w:r>
      <w:r w:rsidR="00917BD7" w:rsidRPr="00FF04B0">
        <w:rPr>
          <w:rFonts w:ascii="Times New Roman" w:hAnsi="Times New Roman"/>
          <w:sz w:val="28"/>
          <w:szCs w:val="28"/>
        </w:rPr>
        <w:t xml:space="preserve"> </w:t>
      </w:r>
      <w:r w:rsidR="00917BD7" w:rsidRPr="00FF04B0">
        <w:rPr>
          <w:rFonts w:ascii="Times New Roman" w:hAnsi="Times New Roman"/>
          <w:b/>
          <w:sz w:val="28"/>
          <w:szCs w:val="28"/>
        </w:rPr>
        <w:t xml:space="preserve">действительно </w:t>
      </w:r>
      <w:r>
        <w:rPr>
          <w:rFonts w:ascii="Times New Roman" w:hAnsi="Times New Roman"/>
          <w:b/>
          <w:sz w:val="28"/>
          <w:szCs w:val="28"/>
        </w:rPr>
        <w:t xml:space="preserve">устраняют симптомы КЗС и </w:t>
      </w:r>
      <w:r w:rsidR="00917BD7" w:rsidRPr="00FF04B0">
        <w:rPr>
          <w:rFonts w:ascii="Times New Roman" w:hAnsi="Times New Roman"/>
          <w:b/>
          <w:sz w:val="28"/>
          <w:szCs w:val="28"/>
        </w:rPr>
        <w:t>снижают зрительные нагрузки</w:t>
      </w:r>
      <w:r>
        <w:rPr>
          <w:rFonts w:ascii="Times New Roman" w:hAnsi="Times New Roman"/>
          <w:b/>
          <w:sz w:val="28"/>
          <w:szCs w:val="28"/>
        </w:rPr>
        <w:t>.</w:t>
      </w:r>
      <w:r w:rsidR="00917BD7" w:rsidRPr="00FF04B0">
        <w:rPr>
          <w:rFonts w:ascii="Times New Roman" w:hAnsi="Times New Roman"/>
          <w:sz w:val="28"/>
          <w:szCs w:val="28"/>
        </w:rPr>
        <w:t xml:space="preserve"> Это подтверж</w:t>
      </w:r>
      <w:r w:rsidR="001572D4">
        <w:rPr>
          <w:rFonts w:ascii="Times New Roman" w:hAnsi="Times New Roman"/>
          <w:sz w:val="28"/>
          <w:szCs w:val="28"/>
        </w:rPr>
        <w:t>дают</w:t>
      </w:r>
      <w:r w:rsidR="00917BD7" w:rsidRPr="00FF04B0">
        <w:rPr>
          <w:rFonts w:ascii="Times New Roman" w:hAnsi="Times New Roman"/>
          <w:sz w:val="28"/>
          <w:szCs w:val="28"/>
        </w:rPr>
        <w:t xml:space="preserve"> многочисленные клинические исследования, проведенные МНИИ глазных болезней им. Гельмгольца, НИИ Медицины труда и др. </w:t>
      </w:r>
      <w:r w:rsidR="00917BD7"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(все документы и результаты экспертизы на сайте: </w:t>
      </w:r>
      <w:r w:rsidR="00D24E5A" w:rsidRPr="00D24E5A">
        <w:rPr>
          <w:rFonts w:ascii="Times New Roman" w:hAnsi="Times New Roman"/>
          <w:sz w:val="28"/>
        </w:rPr>
        <w:t>www.rosmedcom.ru.</w:t>
      </w:r>
    </w:p>
    <w:p w:rsidR="00917BD7" w:rsidRDefault="00995254" w:rsidP="00F13DB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их уникальность? Это единственные очки, которые защищают именно от того, от чего необходимо защищать глаза при раб</w:t>
      </w:r>
      <w:r w:rsidR="0055426A">
        <w:rPr>
          <w:rFonts w:ascii="Times New Roman" w:hAnsi="Times New Roman"/>
          <w:sz w:val="28"/>
          <w:szCs w:val="28"/>
        </w:rPr>
        <w:t>оте на ПК.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DB5">
        <w:rPr>
          <w:rFonts w:ascii="Times New Roman" w:hAnsi="Times New Roman"/>
          <w:b/>
          <w:sz w:val="28"/>
          <w:szCs w:val="28"/>
        </w:rPr>
        <w:t>корригируют спектральный состав света</w:t>
      </w:r>
      <w:r>
        <w:rPr>
          <w:rFonts w:ascii="Times New Roman" w:hAnsi="Times New Roman"/>
          <w:sz w:val="28"/>
          <w:szCs w:val="28"/>
        </w:rPr>
        <w:t>, излучаемого монитором</w:t>
      </w:r>
      <w:r w:rsidR="00F838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поглоща</w:t>
      </w:r>
      <w:r w:rsidR="00F838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избыток сине</w:t>
      </w:r>
      <w:r w:rsidR="005D625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D6259">
        <w:rPr>
          <w:rFonts w:ascii="Times New Roman" w:hAnsi="Times New Roman"/>
          <w:sz w:val="28"/>
          <w:szCs w:val="28"/>
        </w:rPr>
        <w:t>составляющей</w:t>
      </w:r>
      <w:r w:rsidR="00F838F3">
        <w:rPr>
          <w:rFonts w:ascii="Times New Roman" w:hAnsi="Times New Roman"/>
          <w:sz w:val="28"/>
          <w:szCs w:val="28"/>
        </w:rPr>
        <w:t xml:space="preserve">. При этом они оптимизируют свет строго дозировано, в соответствии с рекомендациями Минздрава. </w:t>
      </w:r>
      <w:r w:rsidR="00917BD7" w:rsidRPr="00FF04B0">
        <w:rPr>
          <w:rFonts w:ascii="Times New Roman" w:hAnsi="Times New Roman"/>
          <w:i/>
          <w:sz w:val="28"/>
          <w:szCs w:val="28"/>
        </w:rPr>
        <w:t xml:space="preserve">Это </w:t>
      </w:r>
      <w:r w:rsidR="00917BD7" w:rsidRPr="00FF04B0">
        <w:rPr>
          <w:rFonts w:ascii="Times New Roman" w:hAnsi="Times New Roman"/>
          <w:b/>
          <w:i/>
          <w:sz w:val="28"/>
          <w:szCs w:val="28"/>
        </w:rPr>
        <w:t>улучшает качество изображения на сетчатке глаза</w:t>
      </w:r>
      <w:r w:rsidR="00917BD7" w:rsidRPr="00FF04B0">
        <w:rPr>
          <w:rFonts w:ascii="Times New Roman" w:hAnsi="Times New Roman"/>
          <w:i/>
          <w:sz w:val="28"/>
          <w:szCs w:val="28"/>
        </w:rPr>
        <w:t xml:space="preserve"> и </w:t>
      </w:r>
      <w:r w:rsidR="00917BD7" w:rsidRPr="00FF04B0">
        <w:rPr>
          <w:rFonts w:ascii="Times New Roman" w:hAnsi="Times New Roman"/>
          <w:b/>
          <w:i/>
          <w:sz w:val="28"/>
          <w:szCs w:val="28"/>
        </w:rPr>
        <w:t>значительно облегчает фокусировку</w:t>
      </w:r>
      <w:r w:rsidR="00917BD7" w:rsidRPr="00FF04B0">
        <w:rPr>
          <w:rFonts w:ascii="Times New Roman" w:hAnsi="Times New Roman"/>
          <w:i/>
          <w:sz w:val="28"/>
          <w:szCs w:val="28"/>
        </w:rPr>
        <w:t>. В результате снижается зрительное утомление</w:t>
      </w:r>
      <w:r w:rsidR="005D6259">
        <w:rPr>
          <w:rFonts w:ascii="Times New Roman" w:hAnsi="Times New Roman"/>
          <w:i/>
          <w:sz w:val="28"/>
          <w:szCs w:val="28"/>
        </w:rPr>
        <w:t xml:space="preserve">, </w:t>
      </w:r>
      <w:r w:rsidR="00917BD7" w:rsidRPr="00FF04B0">
        <w:rPr>
          <w:rFonts w:ascii="Times New Roman" w:hAnsi="Times New Roman"/>
          <w:i/>
          <w:sz w:val="28"/>
          <w:szCs w:val="28"/>
        </w:rPr>
        <w:t>повышается настроение и работоспособность</w:t>
      </w:r>
      <w:r w:rsidR="00F838F3">
        <w:rPr>
          <w:rFonts w:ascii="Times New Roman" w:hAnsi="Times New Roman"/>
          <w:i/>
          <w:sz w:val="28"/>
          <w:szCs w:val="28"/>
        </w:rPr>
        <w:t>.</w:t>
      </w:r>
    </w:p>
    <w:p w:rsidR="00F838F3" w:rsidRDefault="00F838F3" w:rsidP="00F13D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жизнь научила нас ко всему относиться с долей скепсиса. Поэтому у любого, читающего этот материал, может возникнуть вопрос: стоит ли ребенка с юных лет приучать к очкам, если у него нормальное зрение? Не возникнет ли </w:t>
      </w:r>
      <w:r w:rsidR="000D5BCF">
        <w:rPr>
          <w:rFonts w:ascii="Times New Roman" w:hAnsi="Times New Roman"/>
          <w:sz w:val="28"/>
          <w:szCs w:val="28"/>
        </w:rPr>
        <w:t>у него проблем?</w:t>
      </w:r>
    </w:p>
    <w:p w:rsidR="00B46696" w:rsidRDefault="00B46696" w:rsidP="00F13D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Спешим вас успокоить. Д</w:t>
      </w:r>
      <w:r w:rsidR="000D5BCF">
        <w:rPr>
          <w:rFonts w:ascii="Times New Roman" w:hAnsi="Times New Roman"/>
          <w:sz w:val="28"/>
          <w:szCs w:val="28"/>
        </w:rPr>
        <w:t xml:space="preserve">анные очки прошли клинические испытания. Врачи-офтальмологи рекомендуют их применять, прежде всего, </w:t>
      </w:r>
      <w:r w:rsidR="000D5BCF" w:rsidRPr="000D5BCF">
        <w:rPr>
          <w:rFonts w:ascii="Times New Roman" w:hAnsi="Times New Roman"/>
          <w:b/>
          <w:sz w:val="28"/>
          <w:szCs w:val="28"/>
        </w:rPr>
        <w:t>для профилактики</w:t>
      </w:r>
      <w:r w:rsidR="000D5BCF">
        <w:rPr>
          <w:rFonts w:ascii="Times New Roman" w:hAnsi="Times New Roman"/>
          <w:sz w:val="28"/>
          <w:szCs w:val="28"/>
        </w:rPr>
        <w:t xml:space="preserve"> зрительного утомления и близорукости.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38B" w:rsidRDefault="000D7AF8" w:rsidP="00F13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6696">
        <w:rPr>
          <w:rFonts w:ascii="Times New Roman" w:hAnsi="Times New Roman"/>
          <w:sz w:val="28"/>
          <w:szCs w:val="28"/>
        </w:rPr>
        <w:t xml:space="preserve">Подбор очков осуществляется </w:t>
      </w:r>
      <w:r w:rsidR="00B46696" w:rsidRPr="00F13DB5">
        <w:rPr>
          <w:rFonts w:ascii="Times New Roman" w:hAnsi="Times New Roman"/>
          <w:b/>
          <w:sz w:val="28"/>
          <w:szCs w:val="28"/>
        </w:rPr>
        <w:t>индивидуально, в соответствии с рецептом врача</w:t>
      </w:r>
      <w:r w:rsidR="00B46696">
        <w:rPr>
          <w:rFonts w:ascii="Times New Roman" w:hAnsi="Times New Roman"/>
          <w:sz w:val="28"/>
          <w:szCs w:val="28"/>
        </w:rPr>
        <w:t>,</w:t>
      </w:r>
      <w:r w:rsidR="00493F90">
        <w:rPr>
          <w:rFonts w:ascii="Times New Roman" w:hAnsi="Times New Roman"/>
          <w:sz w:val="28"/>
          <w:szCs w:val="28"/>
        </w:rPr>
        <w:t xml:space="preserve"> </w:t>
      </w:r>
      <w:r w:rsidR="00DA138B">
        <w:rPr>
          <w:rFonts w:ascii="Times New Roman" w:hAnsi="Times New Roman"/>
          <w:sz w:val="28"/>
          <w:szCs w:val="28"/>
        </w:rPr>
        <w:t>соответственно,</w:t>
      </w:r>
      <w:r w:rsidR="00493F90">
        <w:rPr>
          <w:rFonts w:ascii="Times New Roman" w:hAnsi="Times New Roman"/>
          <w:sz w:val="28"/>
          <w:szCs w:val="28"/>
        </w:rPr>
        <w:t xml:space="preserve"> если у ребенка уже есть коррекция зрения, то очки будут диоптрийными.</w:t>
      </w:r>
      <w:r w:rsidR="00DA138B" w:rsidRPr="00DA138B">
        <w:rPr>
          <w:rFonts w:ascii="Times New Roman" w:hAnsi="Times New Roman"/>
          <w:sz w:val="28"/>
          <w:szCs w:val="28"/>
        </w:rPr>
        <w:t xml:space="preserve"> </w:t>
      </w:r>
      <w:r w:rsidR="008361C0">
        <w:rPr>
          <w:rFonts w:ascii="Times New Roman" w:hAnsi="Times New Roman"/>
          <w:sz w:val="28"/>
          <w:szCs w:val="28"/>
        </w:rPr>
        <w:t>А если зрение хорошее – тогда</w:t>
      </w:r>
      <w:r w:rsidR="0029086D">
        <w:rPr>
          <w:rFonts w:ascii="Times New Roman" w:hAnsi="Times New Roman"/>
          <w:sz w:val="28"/>
          <w:szCs w:val="28"/>
        </w:rPr>
        <w:t xml:space="preserve"> очки</w:t>
      </w:r>
      <w:r w:rsidR="008361C0">
        <w:rPr>
          <w:rFonts w:ascii="Times New Roman" w:hAnsi="Times New Roman"/>
          <w:sz w:val="28"/>
          <w:szCs w:val="28"/>
        </w:rPr>
        <w:t xml:space="preserve"> без диоптрий.</w:t>
      </w:r>
    </w:p>
    <w:p w:rsidR="00DA138B" w:rsidRDefault="000D7AF8" w:rsidP="00F13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138B" w:rsidRPr="00F13DB5">
        <w:rPr>
          <w:rFonts w:ascii="Times New Roman" w:hAnsi="Times New Roman"/>
          <w:b/>
          <w:sz w:val="28"/>
          <w:szCs w:val="28"/>
        </w:rPr>
        <w:t>Спектральный фильтр</w:t>
      </w:r>
      <w:r w:rsidR="00DA138B">
        <w:rPr>
          <w:rFonts w:ascii="Times New Roman" w:hAnsi="Times New Roman"/>
          <w:sz w:val="28"/>
          <w:szCs w:val="28"/>
        </w:rPr>
        <w:t xml:space="preserve"> представляет </w:t>
      </w:r>
      <w:r w:rsidR="00DA138B" w:rsidRPr="004E2689">
        <w:rPr>
          <w:rFonts w:ascii="Times New Roman" w:hAnsi="Times New Roman"/>
          <w:sz w:val="28"/>
          <w:szCs w:val="28"/>
        </w:rPr>
        <w:t xml:space="preserve">собой полимерную </w:t>
      </w:r>
      <w:r w:rsidR="00A51276" w:rsidRPr="004E2689">
        <w:rPr>
          <w:rFonts w:ascii="Times New Roman" w:hAnsi="Times New Roman"/>
          <w:sz w:val="28"/>
          <w:szCs w:val="28"/>
        </w:rPr>
        <w:t xml:space="preserve">очковую </w:t>
      </w:r>
      <w:r w:rsidR="00DA138B" w:rsidRPr="004E2689">
        <w:rPr>
          <w:rFonts w:ascii="Times New Roman" w:hAnsi="Times New Roman"/>
          <w:sz w:val="28"/>
          <w:szCs w:val="28"/>
        </w:rPr>
        <w:t>линзу</w:t>
      </w:r>
      <w:r w:rsidR="00A51276" w:rsidRPr="004E2689">
        <w:rPr>
          <w:rFonts w:ascii="Times New Roman" w:hAnsi="Times New Roman"/>
          <w:sz w:val="28"/>
          <w:szCs w:val="28"/>
        </w:rPr>
        <w:t xml:space="preserve">, в материал которой входят частицы, избирательно </w:t>
      </w:r>
      <w:r w:rsidRPr="004E2689">
        <w:rPr>
          <w:rFonts w:ascii="Times New Roman" w:hAnsi="Times New Roman"/>
          <w:sz w:val="28"/>
          <w:szCs w:val="28"/>
        </w:rPr>
        <w:t>пропускающие</w:t>
      </w:r>
      <w:r w:rsidR="004E2689" w:rsidRPr="004E2689">
        <w:rPr>
          <w:rFonts w:ascii="Times New Roman" w:hAnsi="Times New Roman"/>
          <w:sz w:val="28"/>
          <w:szCs w:val="28"/>
        </w:rPr>
        <w:t xml:space="preserve"> (оптимизирующие) </w:t>
      </w:r>
      <w:r w:rsidRPr="004E2689">
        <w:rPr>
          <w:rFonts w:ascii="Times New Roman" w:hAnsi="Times New Roman"/>
          <w:sz w:val="28"/>
          <w:szCs w:val="28"/>
        </w:rPr>
        <w:t>светово</w:t>
      </w:r>
      <w:r w:rsidR="004E2689" w:rsidRPr="004E2689">
        <w:rPr>
          <w:rFonts w:ascii="Times New Roman" w:hAnsi="Times New Roman"/>
          <w:sz w:val="28"/>
          <w:szCs w:val="28"/>
        </w:rPr>
        <w:t>й</w:t>
      </w:r>
      <w:r w:rsidRPr="004E2689">
        <w:rPr>
          <w:rFonts w:ascii="Times New Roman" w:hAnsi="Times New Roman"/>
          <w:sz w:val="28"/>
          <w:szCs w:val="28"/>
        </w:rPr>
        <w:t xml:space="preserve"> поток</w:t>
      </w:r>
      <w:r w:rsidR="00DA138B" w:rsidRPr="004E2689">
        <w:rPr>
          <w:rFonts w:ascii="Times New Roman" w:hAnsi="Times New Roman"/>
          <w:sz w:val="28"/>
          <w:szCs w:val="28"/>
        </w:rPr>
        <w:t>. Таким обр</w:t>
      </w:r>
      <w:r w:rsidR="00DA138B">
        <w:rPr>
          <w:rFonts w:ascii="Times New Roman" w:hAnsi="Times New Roman"/>
          <w:sz w:val="28"/>
          <w:szCs w:val="28"/>
        </w:rPr>
        <w:t xml:space="preserve">азом, очки для работы на ПК </w:t>
      </w:r>
      <w:r w:rsidR="00DA138B" w:rsidRPr="00F13DB5">
        <w:rPr>
          <w:rFonts w:ascii="Times New Roman" w:hAnsi="Times New Roman"/>
          <w:b/>
          <w:sz w:val="28"/>
          <w:szCs w:val="28"/>
        </w:rPr>
        <w:t>по внешнему виду не отличаются от привычных корригирующих очков</w:t>
      </w:r>
      <w:r w:rsidR="00DA138B">
        <w:rPr>
          <w:rFonts w:ascii="Times New Roman" w:hAnsi="Times New Roman"/>
          <w:sz w:val="28"/>
          <w:szCs w:val="28"/>
        </w:rPr>
        <w:t xml:space="preserve">.  </w:t>
      </w:r>
    </w:p>
    <w:p w:rsidR="004263A3" w:rsidRDefault="000D7AF8" w:rsidP="00F13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3F90" w:rsidRPr="00F13DB5">
        <w:rPr>
          <w:rFonts w:ascii="Times New Roman" w:hAnsi="Times New Roman"/>
          <w:b/>
          <w:sz w:val="28"/>
          <w:szCs w:val="28"/>
        </w:rPr>
        <w:t>Оправа тоже подбирается индивидуально</w:t>
      </w:r>
      <w:r w:rsidR="00493F90">
        <w:rPr>
          <w:rFonts w:ascii="Times New Roman" w:hAnsi="Times New Roman"/>
          <w:sz w:val="28"/>
          <w:szCs w:val="28"/>
        </w:rPr>
        <w:t xml:space="preserve">, в соответствии с возрастом, анатомическими особенностями строения лица и вкусовыми предпочтениями </w:t>
      </w:r>
      <w:r w:rsidR="00F13DB5">
        <w:rPr>
          <w:rFonts w:ascii="Times New Roman" w:hAnsi="Times New Roman"/>
          <w:sz w:val="28"/>
          <w:szCs w:val="28"/>
        </w:rPr>
        <w:t>юного</w:t>
      </w:r>
      <w:r w:rsidR="00493F90">
        <w:rPr>
          <w:rFonts w:ascii="Times New Roman" w:hAnsi="Times New Roman"/>
          <w:sz w:val="28"/>
          <w:szCs w:val="28"/>
        </w:rPr>
        <w:t xml:space="preserve"> пользователя.</w:t>
      </w:r>
    </w:p>
    <w:p w:rsidR="003974F6" w:rsidRDefault="003D4A0C" w:rsidP="00F13DB5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B0">
        <w:rPr>
          <w:rFonts w:ascii="Times New Roman" w:hAnsi="Times New Roman"/>
          <w:sz w:val="28"/>
          <w:szCs w:val="28"/>
        </w:rPr>
        <w:t>Дети</w:t>
      </w:r>
      <w:r w:rsidRPr="00FF0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очень быстро привыкают к таким очкам.</w:t>
      </w:r>
      <w:r w:rsidRPr="00FF0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F6">
        <w:rPr>
          <w:rFonts w:ascii="Times New Roman" w:eastAsia="Times New Roman" w:hAnsi="Times New Roman"/>
          <w:sz w:val="28"/>
          <w:szCs w:val="28"/>
          <w:lang w:eastAsia="ru-RU"/>
        </w:rPr>
        <w:t>Они быстрее чувствуют разницу между изображением на мониторе и скорригированным изображением, поскольку их хрусталик прозрачнее, чем у взрослых и быстрее адаптируется к спектральным фильтрам.</w:t>
      </w:r>
    </w:p>
    <w:p w:rsidR="005932A6" w:rsidRDefault="004D1F8B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данной ситуации на родителей и </w:t>
      </w:r>
      <w:r w:rsidR="00F13DB5">
        <w:rPr>
          <w:rFonts w:ascii="Times New Roman" w:eastAsia="Times New Roman" w:hAnsi="Times New Roman"/>
          <w:sz w:val="28"/>
          <w:szCs w:val="28"/>
          <w:lang w:eastAsia="ru-RU"/>
        </w:rPr>
        <w:t>работников сферы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ответственная миссия</w:t>
      </w:r>
      <w:r w:rsidR="00D56E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4A0C" w:rsidRPr="004E2689">
        <w:rPr>
          <w:rFonts w:ascii="Times New Roman" w:eastAsia="Times New Roman" w:hAnsi="Times New Roman"/>
          <w:sz w:val="28"/>
          <w:szCs w:val="28"/>
          <w:lang w:eastAsia="ru-RU"/>
        </w:rPr>
        <w:t>Главное</w:t>
      </w:r>
      <w:r w:rsidR="000D7AF8" w:rsidRPr="004E268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3D4A0C" w:rsidRPr="004E2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AF8" w:rsidRPr="00F13D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сформировать правильную привычку пользоваться при </w:t>
      </w:r>
      <w:r w:rsidR="004E2689" w:rsidRPr="00F13DB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работе на ПК</w:t>
      </w:r>
      <w:r w:rsidR="000D7AF8" w:rsidRPr="00F13D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профилактическими очками</w:t>
      </w:r>
      <w:r w:rsidR="000D7AF8" w:rsidRPr="004E2689">
        <w:rPr>
          <w:rFonts w:ascii="Times New Roman" w:eastAsia="Times New Roman" w:hAnsi="Times New Roman"/>
          <w:sz w:val="28"/>
          <w:szCs w:val="28"/>
          <w:lang w:eastAsia="ru-RU"/>
        </w:rPr>
        <w:t>, чтобы потом всю жизнь не носить лечебные!</w:t>
      </w:r>
      <w:bookmarkStart w:id="0" w:name="_Toc284420440"/>
    </w:p>
    <w:p w:rsidR="003A3BF2" w:rsidRDefault="00450F57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Качество, эффективность и защитные свойства очков со спектральным фильтром «ЛС-КОМ Лорнет-М» гарантирует наличие следующих документов</w:t>
      </w:r>
      <w:r w:rsidR="003A3B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32A6" w:rsidRDefault="005932A6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F57" w:rsidRDefault="00450F57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2A6" w:rsidRPr="005932A6" w:rsidRDefault="005932A6" w:rsidP="00450F57">
      <w:pPr>
        <w:pStyle w:val="a3"/>
        <w:tabs>
          <w:tab w:val="left" w:pos="6698"/>
        </w:tabs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5932A6">
        <w:rPr>
          <w:rFonts w:ascii="Times New Roman" w:hAnsi="Times New Roman"/>
          <w:b/>
          <w:sz w:val="24"/>
          <w:szCs w:val="24"/>
          <w:u w:val="single"/>
        </w:rPr>
        <w:t>Сертификаты и регистрационные удостоверения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932A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b/>
          <w:sz w:val="24"/>
          <w:szCs w:val="24"/>
        </w:rPr>
        <w:t>1.</w:t>
      </w:r>
      <w:r w:rsidRPr="005932A6">
        <w:rPr>
          <w:rFonts w:ascii="Times New Roman" w:hAnsi="Times New Roman"/>
          <w:sz w:val="24"/>
          <w:szCs w:val="24"/>
        </w:rPr>
        <w:t xml:space="preserve"> </w:t>
      </w:r>
      <w:r w:rsidRPr="005932A6">
        <w:rPr>
          <w:rFonts w:ascii="Times New Roman" w:hAnsi="Times New Roman"/>
          <w:b/>
          <w:sz w:val="24"/>
          <w:szCs w:val="24"/>
        </w:rPr>
        <w:t xml:space="preserve">Сертификат </w:t>
      </w:r>
      <w:r w:rsidRPr="005932A6">
        <w:rPr>
          <w:rFonts w:ascii="Times New Roman" w:hAnsi="Times New Roman"/>
          <w:sz w:val="24"/>
          <w:szCs w:val="24"/>
        </w:rPr>
        <w:t xml:space="preserve">соответствия Госстандарта     РФ </w:t>
      </w:r>
      <w:r w:rsidRPr="005932A6">
        <w:rPr>
          <w:rFonts w:ascii="Times New Roman" w:hAnsi="Times New Roman"/>
          <w:b/>
          <w:sz w:val="24"/>
          <w:szCs w:val="24"/>
        </w:rPr>
        <w:t>на очки защитные</w:t>
      </w:r>
      <w:r w:rsidRPr="005932A6">
        <w:rPr>
          <w:rFonts w:ascii="Times New Roman" w:hAnsi="Times New Roman"/>
          <w:sz w:val="24"/>
          <w:szCs w:val="24"/>
        </w:rPr>
        <w:t xml:space="preserve"> на соответствие </w:t>
      </w:r>
      <w:r w:rsidRPr="005932A6">
        <w:rPr>
          <w:rFonts w:ascii="Times New Roman" w:hAnsi="Times New Roman"/>
          <w:b/>
          <w:sz w:val="24"/>
          <w:szCs w:val="24"/>
        </w:rPr>
        <w:t xml:space="preserve">ГОСТ </w:t>
      </w:r>
      <w:r w:rsidRPr="005932A6">
        <w:rPr>
          <w:rFonts w:ascii="Times New Roman" w:hAnsi="Times New Roman"/>
          <w:b/>
          <w:sz w:val="24"/>
          <w:szCs w:val="24"/>
          <w:lang w:val="en-US"/>
        </w:rPr>
        <w:t>P</w:t>
      </w:r>
      <w:r w:rsidRPr="005932A6">
        <w:rPr>
          <w:rFonts w:ascii="Times New Roman" w:hAnsi="Times New Roman"/>
          <w:b/>
          <w:sz w:val="24"/>
          <w:szCs w:val="24"/>
        </w:rPr>
        <w:t xml:space="preserve"> 12.4.230.1-2007;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b/>
          <w:sz w:val="24"/>
          <w:szCs w:val="24"/>
        </w:rPr>
        <w:t>2.</w:t>
      </w:r>
      <w:r w:rsidRPr="005932A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5932A6">
        <w:rPr>
          <w:rFonts w:ascii="Times New Roman" w:hAnsi="Times New Roman"/>
          <w:b/>
          <w:sz w:val="24"/>
          <w:szCs w:val="24"/>
        </w:rPr>
        <w:t xml:space="preserve"> Сертификат </w:t>
      </w:r>
      <w:r w:rsidRPr="005932A6">
        <w:rPr>
          <w:rFonts w:ascii="Times New Roman" w:hAnsi="Times New Roman"/>
          <w:sz w:val="24"/>
          <w:szCs w:val="24"/>
        </w:rPr>
        <w:t>соответствия Госстандарта РФ</w:t>
      </w:r>
      <w:r w:rsidRPr="005932A6">
        <w:rPr>
          <w:rFonts w:ascii="Times New Roman" w:hAnsi="Times New Roman"/>
          <w:b/>
          <w:sz w:val="24"/>
          <w:szCs w:val="24"/>
        </w:rPr>
        <w:t xml:space="preserve"> на линзы очковые корригирующие со спектральным фильтром</w:t>
      </w:r>
      <w:r w:rsidRPr="005932A6">
        <w:rPr>
          <w:rFonts w:ascii="Times New Roman" w:hAnsi="Times New Roman"/>
          <w:sz w:val="24"/>
          <w:szCs w:val="24"/>
        </w:rPr>
        <w:t xml:space="preserve"> на соответствие</w:t>
      </w:r>
      <w:r w:rsidRPr="005932A6">
        <w:rPr>
          <w:rFonts w:ascii="Times New Roman" w:hAnsi="Times New Roman"/>
          <w:b/>
          <w:sz w:val="24"/>
          <w:szCs w:val="24"/>
        </w:rPr>
        <w:t xml:space="preserve"> ГОСТ 51044-97, ГОСТ Р 51854-</w:t>
      </w:r>
      <w:proofErr w:type="gramStart"/>
      <w:r w:rsidRPr="005932A6">
        <w:rPr>
          <w:rFonts w:ascii="Times New Roman" w:hAnsi="Times New Roman"/>
          <w:b/>
          <w:sz w:val="24"/>
          <w:szCs w:val="24"/>
        </w:rPr>
        <w:t>2001 ,</w:t>
      </w:r>
      <w:proofErr w:type="gramEnd"/>
      <w:r w:rsidRPr="005932A6">
        <w:rPr>
          <w:rFonts w:ascii="Times New Roman" w:hAnsi="Times New Roman"/>
          <w:b/>
          <w:sz w:val="24"/>
          <w:szCs w:val="24"/>
        </w:rPr>
        <w:t xml:space="preserve"> ТУ 0484-004-17768917-2009; 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b/>
          <w:sz w:val="24"/>
          <w:szCs w:val="24"/>
        </w:rPr>
        <w:t>3.  Регистрационное удостоверение</w:t>
      </w:r>
      <w:r w:rsidRPr="005932A6">
        <w:rPr>
          <w:rFonts w:ascii="Times New Roman" w:hAnsi="Times New Roman"/>
          <w:sz w:val="24"/>
          <w:szCs w:val="24"/>
        </w:rPr>
        <w:t xml:space="preserve">    Минздравсоцразвития РФ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932A6">
        <w:rPr>
          <w:rFonts w:ascii="Times New Roman" w:hAnsi="Times New Roman"/>
          <w:b/>
          <w:sz w:val="24"/>
          <w:szCs w:val="24"/>
        </w:rPr>
        <w:t>на линзы</w:t>
      </w:r>
      <w:proofErr w:type="gramEnd"/>
      <w:r w:rsidRPr="005932A6">
        <w:rPr>
          <w:rFonts w:ascii="Times New Roman" w:hAnsi="Times New Roman"/>
          <w:b/>
          <w:sz w:val="24"/>
          <w:szCs w:val="24"/>
        </w:rPr>
        <w:t xml:space="preserve"> очковые корригирующие со спектральным фильтром</w:t>
      </w:r>
      <w:r w:rsidRPr="005932A6">
        <w:rPr>
          <w:rFonts w:ascii="Times New Roman" w:hAnsi="Times New Roman"/>
          <w:sz w:val="24"/>
          <w:szCs w:val="24"/>
        </w:rPr>
        <w:t xml:space="preserve"> на соответствие</w:t>
      </w:r>
      <w:r w:rsidRPr="005932A6">
        <w:rPr>
          <w:rFonts w:ascii="Times New Roman" w:hAnsi="Times New Roman"/>
          <w:b/>
          <w:sz w:val="24"/>
          <w:szCs w:val="24"/>
        </w:rPr>
        <w:t xml:space="preserve"> ТУ 0484-004-17768917-2009;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5932A6"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5932A6">
        <w:rPr>
          <w:rFonts w:ascii="Times New Roman" w:hAnsi="Times New Roman"/>
          <w:b/>
          <w:sz w:val="24"/>
          <w:szCs w:val="24"/>
        </w:rPr>
        <w:t xml:space="preserve">Сертификат </w:t>
      </w:r>
      <w:r w:rsidRPr="005932A6">
        <w:rPr>
          <w:rFonts w:ascii="Times New Roman" w:hAnsi="Times New Roman"/>
          <w:sz w:val="24"/>
          <w:szCs w:val="24"/>
        </w:rPr>
        <w:t xml:space="preserve">соответствия Госстандарта РФ </w:t>
      </w:r>
      <w:r w:rsidRPr="005932A6">
        <w:rPr>
          <w:rFonts w:ascii="Times New Roman" w:hAnsi="Times New Roman"/>
          <w:b/>
          <w:sz w:val="24"/>
          <w:szCs w:val="24"/>
        </w:rPr>
        <w:t xml:space="preserve">на линзы очковые </w:t>
      </w:r>
      <w:r w:rsidRPr="005932A6">
        <w:rPr>
          <w:rFonts w:ascii="Times New Roman" w:hAnsi="Times New Roman"/>
          <w:sz w:val="24"/>
          <w:szCs w:val="24"/>
        </w:rPr>
        <w:t xml:space="preserve">для коррекции зрения бифокальные, стигматические, астигматические и асферические рецептурные на соответствие </w:t>
      </w:r>
      <w:r w:rsidRPr="005932A6">
        <w:rPr>
          <w:rFonts w:ascii="Times New Roman" w:hAnsi="Times New Roman"/>
          <w:b/>
          <w:sz w:val="24"/>
          <w:szCs w:val="24"/>
        </w:rPr>
        <w:t>ГОСТ 51044-97;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b/>
          <w:i/>
          <w:sz w:val="24"/>
          <w:szCs w:val="24"/>
        </w:rPr>
        <w:t xml:space="preserve">4. Сертификат </w:t>
      </w:r>
      <w:r w:rsidRPr="005932A6">
        <w:rPr>
          <w:rFonts w:ascii="Times New Roman" w:hAnsi="Times New Roman"/>
          <w:sz w:val="24"/>
          <w:szCs w:val="24"/>
        </w:rPr>
        <w:t>соответствия Госстандарта РФ</w:t>
      </w:r>
      <w:r w:rsidRPr="005932A6">
        <w:rPr>
          <w:rFonts w:ascii="Times New Roman" w:hAnsi="Times New Roman"/>
          <w:b/>
          <w:i/>
          <w:sz w:val="24"/>
          <w:szCs w:val="24"/>
        </w:rPr>
        <w:t xml:space="preserve"> на оправы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>в соответствии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 xml:space="preserve">с </w:t>
      </w:r>
      <w:r w:rsidRPr="005932A6">
        <w:rPr>
          <w:rFonts w:ascii="Times New Roman" w:hAnsi="Times New Roman"/>
          <w:b/>
          <w:sz w:val="24"/>
          <w:szCs w:val="24"/>
        </w:rPr>
        <w:t>ГОСТ Р 51932-2002.</w:t>
      </w:r>
    </w:p>
    <w:p w:rsidR="005932A6" w:rsidRPr="005932A6" w:rsidRDefault="005932A6" w:rsidP="005932A6">
      <w:pPr>
        <w:pStyle w:val="a3"/>
        <w:tabs>
          <w:tab w:val="left" w:pos="6698"/>
        </w:tabs>
        <w:ind w:left="900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b/>
          <w:i/>
          <w:sz w:val="24"/>
          <w:szCs w:val="24"/>
        </w:rPr>
        <w:t xml:space="preserve">5.  </w:t>
      </w:r>
      <w:r w:rsidRPr="005932A6">
        <w:rPr>
          <w:rFonts w:ascii="Times New Roman" w:hAnsi="Times New Roman"/>
          <w:b/>
          <w:sz w:val="24"/>
          <w:szCs w:val="24"/>
        </w:rPr>
        <w:t>Регистрационное удостоверение</w:t>
      </w:r>
      <w:r w:rsidRPr="005932A6">
        <w:rPr>
          <w:rFonts w:ascii="Times New Roman" w:hAnsi="Times New Roman"/>
          <w:sz w:val="24"/>
          <w:szCs w:val="24"/>
        </w:rPr>
        <w:t xml:space="preserve"> Минздравсоцразвития РФ </w:t>
      </w:r>
      <w:r w:rsidRPr="005932A6">
        <w:rPr>
          <w:rFonts w:ascii="Times New Roman" w:hAnsi="Times New Roman"/>
          <w:b/>
          <w:i/>
          <w:sz w:val="24"/>
          <w:szCs w:val="24"/>
        </w:rPr>
        <w:t>на оправы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>в соответствии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 xml:space="preserve">с </w:t>
      </w:r>
      <w:r w:rsidRPr="005932A6">
        <w:rPr>
          <w:rFonts w:ascii="Times New Roman" w:hAnsi="Times New Roman"/>
          <w:b/>
          <w:sz w:val="24"/>
          <w:szCs w:val="24"/>
        </w:rPr>
        <w:t>ГОСТ Р 51932-2002.</w:t>
      </w:r>
    </w:p>
    <w:p w:rsidR="005932A6" w:rsidRPr="005932A6" w:rsidRDefault="005932A6" w:rsidP="005932A6">
      <w:pPr>
        <w:pStyle w:val="11"/>
        <w:spacing w:line="240" w:lineRule="auto"/>
        <w:ind w:left="540" w:right="-2"/>
        <w:jc w:val="left"/>
        <w:rPr>
          <w:b/>
          <w:sz w:val="24"/>
          <w:szCs w:val="24"/>
          <w:u w:val="single"/>
        </w:rPr>
      </w:pPr>
      <w:r w:rsidRPr="005932A6">
        <w:rPr>
          <w:b/>
          <w:sz w:val="24"/>
          <w:szCs w:val="24"/>
          <w:u w:val="single"/>
        </w:rPr>
        <w:t xml:space="preserve">Соответствие спектральных </w:t>
      </w:r>
      <w:bookmarkStart w:id="1" w:name="_GoBack"/>
      <w:bookmarkEnd w:id="1"/>
      <w:r w:rsidRPr="005932A6">
        <w:rPr>
          <w:b/>
          <w:sz w:val="24"/>
          <w:szCs w:val="24"/>
          <w:u w:val="single"/>
        </w:rPr>
        <w:t xml:space="preserve">характеристик </w:t>
      </w:r>
      <w:r w:rsidRPr="005932A6">
        <w:rPr>
          <w:sz w:val="24"/>
          <w:szCs w:val="24"/>
          <w:u w:val="single"/>
        </w:rPr>
        <w:t>предлагаемых очков</w:t>
      </w:r>
      <w:r w:rsidRPr="005932A6">
        <w:rPr>
          <w:b/>
          <w:sz w:val="24"/>
          <w:szCs w:val="24"/>
          <w:u w:val="single"/>
        </w:rPr>
        <w:t xml:space="preserve"> рекомендациям </w:t>
      </w:r>
      <w:proofErr w:type="spellStart"/>
      <w:r w:rsidRPr="005932A6">
        <w:rPr>
          <w:b/>
          <w:sz w:val="24"/>
          <w:szCs w:val="24"/>
          <w:u w:val="single"/>
        </w:rPr>
        <w:t>Минздравсоцразвития</w:t>
      </w:r>
      <w:proofErr w:type="spellEnd"/>
      <w:r w:rsidRPr="005932A6">
        <w:rPr>
          <w:b/>
          <w:sz w:val="24"/>
          <w:szCs w:val="24"/>
          <w:u w:val="single"/>
        </w:rPr>
        <w:t xml:space="preserve"> </w:t>
      </w:r>
      <w:proofErr w:type="gramStart"/>
      <w:r w:rsidRPr="005932A6">
        <w:rPr>
          <w:b/>
          <w:sz w:val="24"/>
          <w:szCs w:val="24"/>
          <w:u w:val="single"/>
        </w:rPr>
        <w:t>РФ.</w:t>
      </w:r>
      <w:r w:rsidRPr="005932A6">
        <w:rPr>
          <w:b/>
          <w:snapToGrid/>
          <w:sz w:val="24"/>
          <w:szCs w:val="24"/>
        </w:rPr>
        <w:t>(</w:t>
      </w:r>
      <w:proofErr w:type="gramEnd"/>
      <w:r w:rsidRPr="005932A6">
        <w:rPr>
          <w:b/>
          <w:snapToGrid/>
          <w:sz w:val="24"/>
          <w:szCs w:val="24"/>
        </w:rPr>
        <w:t>ТУ 0484-004-17768917-2009)</w:t>
      </w:r>
    </w:p>
    <w:p w:rsidR="005932A6" w:rsidRPr="005932A6" w:rsidRDefault="005932A6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2A6" w:rsidRDefault="005932A6" w:rsidP="005932A6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2A6" w:rsidRPr="005932A6" w:rsidRDefault="005932A6" w:rsidP="005932A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932A6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bookmarkEnd w:id="0"/>
    </w:p>
    <w:p w:rsidR="005932A6" w:rsidRPr="008F6C48" w:rsidRDefault="005932A6" w:rsidP="005932A6">
      <w:pPr>
        <w:pStyle w:val="a3"/>
        <w:numPr>
          <w:ilvl w:val="0"/>
          <w:numId w:val="5"/>
        </w:numPr>
        <w:tabs>
          <w:tab w:val="clear" w:pos="900"/>
          <w:tab w:val="num" w:pos="426"/>
        </w:tabs>
        <w:spacing w:after="0"/>
        <w:ind w:hanging="616"/>
        <w:jc w:val="both"/>
        <w:rPr>
          <w:rFonts w:ascii="Times New Roman" w:hAnsi="Times New Roman"/>
          <w:sz w:val="24"/>
          <w:szCs w:val="24"/>
        </w:rPr>
      </w:pPr>
      <w:r w:rsidRPr="008F6C48">
        <w:rPr>
          <w:rFonts w:ascii="Times New Roman" w:hAnsi="Times New Roman"/>
          <w:sz w:val="24"/>
          <w:szCs w:val="24"/>
        </w:rPr>
        <w:t>СанПиН 2.2.2/2.4.1340-03 «Средства защиты от излучений оптического диапазона и электромагнитных полей ПЭВМ»</w:t>
      </w:r>
    </w:p>
    <w:p w:rsidR="005932A6" w:rsidRPr="005932A6" w:rsidRDefault="005932A6" w:rsidP="005932A6">
      <w:pPr>
        <w:pStyle w:val="a5"/>
        <w:numPr>
          <w:ilvl w:val="0"/>
          <w:numId w:val="5"/>
        </w:numPr>
        <w:tabs>
          <w:tab w:val="left" w:pos="900"/>
        </w:tabs>
        <w:ind w:hanging="540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Зак П.П., Егорова Т.С., </w:t>
      </w:r>
      <w:proofErr w:type="spellStart"/>
      <w:r w:rsidRPr="005932A6">
        <w:rPr>
          <w:rFonts w:ascii="Times New Roman" w:hAnsi="Times New Roman"/>
          <w:sz w:val="24"/>
          <w:szCs w:val="24"/>
        </w:rPr>
        <w:t>Розенблюм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 Ю.З., Островский М.А. Спектральная коррекция зрения: научные основы и практические приложения. — М.: Научный мир, </w:t>
      </w:r>
      <w:smartTag w:uri="urn:schemas-microsoft-com:office:smarttags" w:element="metricconverter">
        <w:smartTagPr>
          <w:attr w:name="ProductID" w:val="2005 г"/>
        </w:smartTagPr>
        <w:r w:rsidRPr="005932A6">
          <w:rPr>
            <w:rFonts w:ascii="Times New Roman" w:hAnsi="Times New Roman"/>
            <w:sz w:val="24"/>
            <w:szCs w:val="24"/>
          </w:rPr>
          <w:t>2005 г</w:t>
        </w:r>
      </w:smartTag>
      <w:r w:rsidRPr="005932A6">
        <w:rPr>
          <w:rFonts w:ascii="Times New Roman" w:hAnsi="Times New Roman"/>
          <w:sz w:val="24"/>
          <w:szCs w:val="24"/>
        </w:rPr>
        <w:t>. – 192 с.</w:t>
      </w:r>
    </w:p>
    <w:p w:rsidR="005932A6" w:rsidRPr="005932A6" w:rsidRDefault="005932A6" w:rsidP="005932A6">
      <w:pPr>
        <w:pStyle w:val="a5"/>
        <w:numPr>
          <w:ilvl w:val="0"/>
          <w:numId w:val="5"/>
        </w:numPr>
        <w:ind w:hanging="540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Шумилин В.К., </w:t>
      </w:r>
      <w:proofErr w:type="spellStart"/>
      <w:r w:rsidRPr="005932A6">
        <w:rPr>
          <w:rFonts w:ascii="Times New Roman" w:hAnsi="Times New Roman"/>
          <w:sz w:val="24"/>
          <w:szCs w:val="24"/>
        </w:rPr>
        <w:t>Елин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 А.М., Литвак И.И. Безопасная работа на компьютере. (Пособие по охране труда для работодателей и работников, занятых на рабочих местах, оснащенных ПЭВМ и ВДТ). — М.: «Издательство «Безопасность труда и жизни», </w:t>
      </w:r>
      <w:smartTag w:uri="urn:schemas-microsoft-com:office:smarttags" w:element="metricconverter">
        <w:smartTagPr>
          <w:attr w:name="ProductID" w:val="2005 г"/>
        </w:smartTagPr>
        <w:r w:rsidRPr="005932A6">
          <w:rPr>
            <w:rFonts w:ascii="Times New Roman" w:hAnsi="Times New Roman"/>
            <w:sz w:val="24"/>
            <w:szCs w:val="24"/>
          </w:rPr>
          <w:t>2005 г</w:t>
        </w:r>
      </w:smartTag>
      <w:r w:rsidRPr="005932A6">
        <w:rPr>
          <w:rFonts w:ascii="Times New Roman" w:hAnsi="Times New Roman"/>
          <w:sz w:val="24"/>
          <w:szCs w:val="24"/>
        </w:rPr>
        <w:t>. – 272 с.</w:t>
      </w:r>
    </w:p>
    <w:p w:rsidR="005932A6" w:rsidRPr="005932A6" w:rsidRDefault="005932A6" w:rsidP="005932A6">
      <w:pPr>
        <w:pStyle w:val="a5"/>
        <w:numPr>
          <w:ilvl w:val="0"/>
          <w:numId w:val="5"/>
        </w:numPr>
        <w:ind w:hanging="540"/>
        <w:rPr>
          <w:rFonts w:ascii="Times New Roman" w:hAnsi="Times New Roman"/>
          <w:sz w:val="24"/>
          <w:szCs w:val="24"/>
        </w:rPr>
      </w:pPr>
      <w:proofErr w:type="spellStart"/>
      <w:r w:rsidRPr="005932A6">
        <w:rPr>
          <w:rFonts w:ascii="Times New Roman" w:hAnsi="Times New Roman"/>
          <w:sz w:val="24"/>
          <w:szCs w:val="24"/>
        </w:rPr>
        <w:t>Фейгин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5932A6">
        <w:rPr>
          <w:rFonts w:ascii="Times New Roman" w:hAnsi="Times New Roman"/>
          <w:sz w:val="24"/>
          <w:szCs w:val="24"/>
        </w:rPr>
        <w:t>Офтальмоэргономические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 аспекты профессиональной </w:t>
      </w:r>
      <w:proofErr w:type="spellStart"/>
      <w:r w:rsidRPr="005932A6">
        <w:rPr>
          <w:rFonts w:ascii="Times New Roman" w:hAnsi="Times New Roman"/>
          <w:sz w:val="24"/>
          <w:szCs w:val="24"/>
        </w:rPr>
        <w:t>офтальмопатии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: система диагностики, реабилитации, профилактики. Диссертация на соискание ученой степени доктора медицинских наук. — М.: ФГУ «Московский НИИ глазных болезней им. Гельмгольца»,  </w:t>
      </w:r>
      <w:smartTag w:uri="urn:schemas-microsoft-com:office:smarttags" w:element="metricconverter">
        <w:smartTagPr>
          <w:attr w:name="ProductID" w:val="2007 г"/>
        </w:smartTagPr>
        <w:r w:rsidRPr="005932A6">
          <w:rPr>
            <w:rFonts w:ascii="Times New Roman" w:hAnsi="Times New Roman"/>
            <w:sz w:val="24"/>
            <w:szCs w:val="24"/>
          </w:rPr>
          <w:t>2007 г</w:t>
        </w:r>
      </w:smartTag>
      <w:r w:rsidRPr="005932A6">
        <w:rPr>
          <w:rFonts w:ascii="Times New Roman" w:hAnsi="Times New Roman"/>
          <w:sz w:val="24"/>
          <w:szCs w:val="24"/>
        </w:rPr>
        <w:t>. – 288</w:t>
      </w:r>
      <w:r w:rsidRPr="005932A6">
        <w:rPr>
          <w:rFonts w:ascii="Times New Roman" w:hAnsi="Times New Roman"/>
          <w:sz w:val="24"/>
          <w:szCs w:val="24"/>
          <w:lang w:val="en-US"/>
        </w:rPr>
        <w:t xml:space="preserve"> c.</w:t>
      </w:r>
    </w:p>
    <w:p w:rsidR="005932A6" w:rsidRPr="005932A6" w:rsidRDefault="005932A6" w:rsidP="005932A6">
      <w:pPr>
        <w:numPr>
          <w:ilvl w:val="0"/>
          <w:numId w:val="5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Шумилин В.К. Оптимизация зрительных функций и снижение профессионального риска с помощью спектральной коррекции зрения </w:t>
      </w:r>
      <w:r w:rsidRPr="005932A6">
        <w:rPr>
          <w:rFonts w:ascii="Times New Roman" w:hAnsi="Times New Roman"/>
          <w:sz w:val="24"/>
          <w:szCs w:val="24"/>
        </w:rPr>
        <w:lastRenderedPageBreak/>
        <w:t>(сообщение 1). — М.: МГУПИ, Вестник МГУПИ № 24 (серия «Машиностроение»</w:t>
      </w:r>
      <w:proofErr w:type="gramStart"/>
      <w:r w:rsidRPr="005932A6">
        <w:rPr>
          <w:rFonts w:ascii="Times New Roman" w:hAnsi="Times New Roman"/>
          <w:sz w:val="24"/>
          <w:szCs w:val="24"/>
        </w:rPr>
        <w:t xml:space="preserve">),  </w:t>
      </w:r>
      <w:smartTag w:uri="urn:schemas-microsoft-com:office:smarttags" w:element="metricconverter">
        <w:smartTagPr>
          <w:attr w:name="ProductID" w:val="2009 г"/>
        </w:smartTagPr>
        <w:r w:rsidRPr="005932A6">
          <w:rPr>
            <w:rFonts w:ascii="Times New Roman" w:hAnsi="Times New Roman"/>
            <w:sz w:val="24"/>
            <w:szCs w:val="24"/>
          </w:rPr>
          <w:t>2009</w:t>
        </w:r>
        <w:proofErr w:type="gramEnd"/>
        <w:r w:rsidRPr="005932A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932A6">
        <w:rPr>
          <w:rFonts w:ascii="Times New Roman" w:hAnsi="Times New Roman"/>
          <w:sz w:val="24"/>
          <w:szCs w:val="24"/>
        </w:rPr>
        <w:t>., с.</w:t>
      </w:r>
      <w:r w:rsidRPr="005932A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>104 – 119.</w:t>
      </w:r>
    </w:p>
    <w:p w:rsidR="005932A6" w:rsidRPr="00C5739E" w:rsidRDefault="005932A6" w:rsidP="005932A6">
      <w:pPr>
        <w:pStyle w:val="a5"/>
        <w:numPr>
          <w:ilvl w:val="0"/>
          <w:numId w:val="5"/>
        </w:numPr>
        <w:ind w:hanging="540"/>
        <w:rPr>
          <w:rFonts w:ascii="Times New Roman" w:hAnsi="Times New Roman"/>
          <w:sz w:val="24"/>
          <w:szCs w:val="24"/>
        </w:rPr>
      </w:pPr>
      <w:r w:rsidRPr="00C5739E">
        <w:rPr>
          <w:rFonts w:ascii="Times New Roman" w:hAnsi="Times New Roman"/>
          <w:sz w:val="24"/>
          <w:szCs w:val="24"/>
        </w:rPr>
        <w:t xml:space="preserve">Шумилин В.К., Голиков П.Е. Оптимизация зрительных функций и снижение профессионального риска с помощью спектральной коррекции зрения (сообщение 2). — М.: МГУПИ, Вестник МГУПИ № 27 (серия «Машиностроение»),  </w:t>
      </w:r>
      <w:smartTag w:uri="urn:schemas-microsoft-com:office:smarttags" w:element="metricconverter">
        <w:smartTagPr>
          <w:attr w:name="ProductID" w:val="2009 г"/>
        </w:smartTagPr>
        <w:r w:rsidRPr="00C5739E">
          <w:rPr>
            <w:rFonts w:ascii="Times New Roman" w:hAnsi="Times New Roman"/>
            <w:sz w:val="24"/>
            <w:szCs w:val="24"/>
          </w:rPr>
          <w:t>2009 г</w:t>
        </w:r>
      </w:smartTag>
      <w:r w:rsidRPr="00C5739E">
        <w:rPr>
          <w:rFonts w:ascii="Times New Roman" w:hAnsi="Times New Roman"/>
          <w:sz w:val="24"/>
          <w:szCs w:val="24"/>
        </w:rPr>
        <w:t>., с.</w:t>
      </w:r>
      <w:r w:rsidRPr="00C5739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5739E">
        <w:rPr>
          <w:rFonts w:ascii="Times New Roman" w:hAnsi="Times New Roman"/>
          <w:sz w:val="24"/>
          <w:szCs w:val="24"/>
        </w:rPr>
        <w:t>90-109.</w:t>
      </w:r>
    </w:p>
    <w:p w:rsidR="005932A6" w:rsidRPr="005932A6" w:rsidRDefault="005932A6" w:rsidP="005932A6">
      <w:pPr>
        <w:pStyle w:val="2"/>
        <w:numPr>
          <w:ilvl w:val="0"/>
          <w:numId w:val="5"/>
        </w:numPr>
        <w:tabs>
          <w:tab w:val="left" w:pos="900"/>
        </w:tabs>
        <w:ind w:hanging="540"/>
        <w:jc w:val="both"/>
      </w:pPr>
      <w:r w:rsidRPr="005932A6">
        <w:t>Шумилин В.К., Осипов В.И. Типовая инструкция по охране труда для пользователей ПЭВМ в электроэнергетике. РД 153-34.0.03.2.98-2001. — М.:. «Ид-во НЦ ЭНАС», 2000. – 96 с.</w:t>
      </w:r>
    </w:p>
    <w:p w:rsidR="005932A6" w:rsidRPr="005932A6" w:rsidRDefault="005932A6" w:rsidP="005932A6">
      <w:pPr>
        <w:numPr>
          <w:ilvl w:val="0"/>
          <w:numId w:val="5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932A6">
        <w:rPr>
          <w:rFonts w:ascii="Times New Roman" w:hAnsi="Times New Roman"/>
          <w:sz w:val="24"/>
          <w:szCs w:val="24"/>
        </w:rPr>
        <w:t xml:space="preserve">Шумилин В.К., </w:t>
      </w:r>
      <w:proofErr w:type="spellStart"/>
      <w:r w:rsidRPr="005932A6">
        <w:rPr>
          <w:rFonts w:ascii="Times New Roman" w:hAnsi="Times New Roman"/>
          <w:sz w:val="24"/>
          <w:szCs w:val="24"/>
        </w:rPr>
        <w:t>Елин</w:t>
      </w:r>
      <w:proofErr w:type="spellEnd"/>
      <w:r w:rsidRPr="005932A6">
        <w:rPr>
          <w:rFonts w:ascii="Times New Roman" w:hAnsi="Times New Roman"/>
          <w:sz w:val="24"/>
          <w:szCs w:val="24"/>
        </w:rPr>
        <w:t xml:space="preserve"> А.М. Анализ состояния нормативной правовой базы по охране труда при работе на ПЭВМ и предложения по разработке единого технического норматива. Информатика и технология:</w:t>
      </w:r>
      <w:r w:rsidRPr="005932A6">
        <w:rPr>
          <w:rFonts w:ascii="Times New Roman" w:hAnsi="Times New Roman"/>
          <w:b/>
          <w:sz w:val="24"/>
          <w:szCs w:val="24"/>
        </w:rPr>
        <w:t xml:space="preserve"> </w:t>
      </w:r>
      <w:r w:rsidRPr="005932A6">
        <w:rPr>
          <w:rFonts w:ascii="Times New Roman" w:hAnsi="Times New Roman"/>
          <w:sz w:val="24"/>
          <w:szCs w:val="24"/>
        </w:rPr>
        <w:t>Межвузовский сборник</w:t>
      </w:r>
      <w:r w:rsidRPr="005932A6">
        <w:rPr>
          <w:rFonts w:ascii="Times New Roman" w:hAnsi="Times New Roman"/>
          <w:b/>
          <w:sz w:val="24"/>
          <w:szCs w:val="24"/>
        </w:rPr>
        <w:t xml:space="preserve">: </w:t>
      </w:r>
      <w:r w:rsidRPr="005932A6">
        <w:rPr>
          <w:rFonts w:ascii="Times New Roman" w:hAnsi="Times New Roman"/>
          <w:sz w:val="24"/>
          <w:szCs w:val="24"/>
        </w:rPr>
        <w:t>Материалы научно-практической конференции факультета ТИ. /Под редакцией Белова В.Г., Касаткина Н.И. — М.: МГУПИ, 2007. с. 157-164.</w:t>
      </w:r>
    </w:p>
    <w:p w:rsidR="005932A6" w:rsidRPr="00C5739E" w:rsidRDefault="005932A6" w:rsidP="005932A6">
      <w:pPr>
        <w:numPr>
          <w:ilvl w:val="0"/>
          <w:numId w:val="5"/>
        </w:num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C5739E">
        <w:rPr>
          <w:rFonts w:ascii="Times New Roman" w:hAnsi="Times New Roman"/>
          <w:sz w:val="24"/>
          <w:szCs w:val="24"/>
        </w:rPr>
        <w:t xml:space="preserve">Шумилин В.К., Голиков П.Е. Ответственный выбор. / Охрана труда и социальное страхование, № 10, </w:t>
      </w:r>
      <w:smartTag w:uri="urn:schemas-microsoft-com:office:smarttags" w:element="metricconverter">
        <w:smartTagPr>
          <w:attr w:name="ProductID" w:val="2008 г"/>
        </w:smartTagPr>
        <w:r w:rsidRPr="00C5739E">
          <w:rPr>
            <w:rFonts w:ascii="Times New Roman" w:hAnsi="Times New Roman"/>
            <w:sz w:val="24"/>
            <w:szCs w:val="24"/>
          </w:rPr>
          <w:t>2008 г</w:t>
        </w:r>
      </w:smartTag>
      <w:r w:rsidRPr="00C5739E">
        <w:rPr>
          <w:rFonts w:ascii="Times New Roman" w:hAnsi="Times New Roman"/>
          <w:sz w:val="24"/>
          <w:szCs w:val="24"/>
        </w:rPr>
        <w:t>., (Охрана труда. Средства защиты. Октябрь 2008, с. 9 – 10).</w:t>
      </w:r>
    </w:p>
    <w:p w:rsidR="00B46696" w:rsidRDefault="004931AA" w:rsidP="00F83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Ген. директор ООО «НКЦ КБ </w:t>
      </w:r>
      <w:proofErr w:type="gramStart"/>
      <w:r>
        <w:rPr>
          <w:rFonts w:ascii="Times New Roman" w:hAnsi="Times New Roman"/>
          <w:sz w:val="28"/>
          <w:szCs w:val="28"/>
        </w:rPr>
        <w:t xml:space="preserve">Росмедком»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Голиков И.П.</w:t>
      </w:r>
    </w:p>
    <w:p w:rsidR="004931AA" w:rsidRDefault="004931AA" w:rsidP="00F83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</w:t>
      </w:r>
      <w:proofErr w:type="spellStart"/>
      <w:r w:rsidRPr="004931AA">
        <w:rPr>
          <w:rFonts w:ascii="Times New Roman" w:hAnsi="Times New Roman"/>
          <w:sz w:val="28"/>
          <w:szCs w:val="28"/>
        </w:rPr>
        <w:t>Гинеатулина</w:t>
      </w:r>
      <w:proofErr w:type="spellEnd"/>
      <w:r w:rsidRPr="004931AA">
        <w:rPr>
          <w:rFonts w:ascii="Times New Roman" w:hAnsi="Times New Roman"/>
          <w:sz w:val="28"/>
          <w:szCs w:val="28"/>
        </w:rPr>
        <w:t xml:space="preserve"> Е.В.</w:t>
      </w:r>
    </w:p>
    <w:p w:rsidR="00004F7B" w:rsidRDefault="00004F7B" w:rsidP="00F838F3">
      <w:pPr>
        <w:jc w:val="both"/>
        <w:rPr>
          <w:rFonts w:ascii="Times New Roman" w:hAnsi="Times New Roman"/>
          <w:sz w:val="28"/>
          <w:szCs w:val="28"/>
        </w:rPr>
      </w:pPr>
    </w:p>
    <w:p w:rsidR="00004F7B" w:rsidRPr="00004F7B" w:rsidRDefault="00004F7B" w:rsidP="00004F7B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004F7B">
        <w:rPr>
          <w:rFonts w:ascii="Times New Roman" w:hAnsi="Times New Roman"/>
          <w:b/>
          <w:color w:val="1F497D"/>
          <w:sz w:val="28"/>
          <w:szCs w:val="28"/>
        </w:rPr>
        <w:t>----------------------------------------------------------------------------------------------------</w:t>
      </w:r>
    </w:p>
    <w:p w:rsidR="00004F7B" w:rsidRDefault="00004F7B" w:rsidP="00004F7B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8" type="#_x0000_t75" alt="1" style="position:absolute;left:0;text-align:left;margin-left:1.05pt;margin-top:6.15pt;width:58.5pt;height:75pt;z-index:251660288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9" o:title="1"/>
            <w10:wrap type="square"/>
          </v:shape>
        </w:pict>
      </w:r>
      <w:hyperlink r:id="rId10" w:history="1">
        <w:r w:rsidRPr="00004F7B">
          <w:rPr>
            <w:rFonts w:ascii="Times New Roman" w:hAnsi="Times New Roman"/>
            <w:color w:val="1F497D"/>
            <w:u w:val="single"/>
          </w:rPr>
          <w:t>Р</w:t>
        </w:r>
      </w:hyperlink>
      <w:hyperlink r:id="rId11" w:history="1">
        <w:r w:rsidRPr="00004F7B">
          <w:rPr>
            <w:rFonts w:ascii="Times New Roman" w:hAnsi="Times New Roman"/>
            <w:color w:val="1F497D"/>
            <w:u w:val="single"/>
          </w:rPr>
          <w:t>оссийский портал информатизации образования</w:t>
        </w:r>
      </w:hyperlink>
      <w:r w:rsidRPr="00004F7B">
        <w:rPr>
          <w:rFonts w:ascii="Times New Roman" w:hAnsi="Times New Roman"/>
          <w:color w:val="1F497D"/>
        </w:rPr>
        <w:t xml:space="preserve"> </w:t>
      </w:r>
      <w:hyperlink r:id="rId12" w:history="1">
        <w:r w:rsidRPr="00004F7B">
          <w:rPr>
            <w:rFonts w:ascii="Times New Roman" w:hAnsi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004F7B" w:rsidSect="00B46E47">
      <w:headerReference w:type="default" r:id="rId13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59" w:rsidRDefault="00FE3F59" w:rsidP="00B46E47">
      <w:pPr>
        <w:spacing w:after="0" w:line="240" w:lineRule="auto"/>
      </w:pPr>
      <w:r>
        <w:separator/>
      </w:r>
    </w:p>
  </w:endnote>
  <w:endnote w:type="continuationSeparator" w:id="0">
    <w:p w:rsidR="00FE3F59" w:rsidRDefault="00FE3F59" w:rsidP="00B4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59" w:rsidRDefault="00FE3F59" w:rsidP="00B46E47">
      <w:pPr>
        <w:spacing w:after="0" w:line="240" w:lineRule="auto"/>
      </w:pPr>
      <w:r>
        <w:separator/>
      </w:r>
    </w:p>
  </w:footnote>
  <w:footnote w:type="continuationSeparator" w:id="0">
    <w:p w:rsidR="00FE3F59" w:rsidRDefault="00FE3F59" w:rsidP="00B4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7" w:rsidRDefault="00B46E4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B0F">
      <w:rPr>
        <w:noProof/>
      </w:rPr>
      <w:t>5</w:t>
    </w:r>
    <w:r>
      <w:fldChar w:fldCharType="end"/>
    </w:r>
  </w:p>
  <w:p w:rsidR="00B46E47" w:rsidRDefault="00B46E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124D"/>
    <w:multiLevelType w:val="hybridMultilevel"/>
    <w:tmpl w:val="F1388A78"/>
    <w:lvl w:ilvl="0" w:tplc="FE048A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546"/>
    <w:multiLevelType w:val="hybridMultilevel"/>
    <w:tmpl w:val="EB70A9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C576E5"/>
    <w:multiLevelType w:val="hybridMultilevel"/>
    <w:tmpl w:val="E65C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5AF2"/>
    <w:multiLevelType w:val="hybridMultilevel"/>
    <w:tmpl w:val="6B6A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032B"/>
    <w:multiLevelType w:val="hybridMultilevel"/>
    <w:tmpl w:val="901A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767"/>
    <w:rsid w:val="00004F7B"/>
    <w:rsid w:val="000303F9"/>
    <w:rsid w:val="00032277"/>
    <w:rsid w:val="00067A02"/>
    <w:rsid w:val="00076F42"/>
    <w:rsid w:val="000D5BCF"/>
    <w:rsid w:val="000D7AF8"/>
    <w:rsid w:val="00135A79"/>
    <w:rsid w:val="00136D3C"/>
    <w:rsid w:val="0015150F"/>
    <w:rsid w:val="001572D4"/>
    <w:rsid w:val="00163E26"/>
    <w:rsid w:val="00173263"/>
    <w:rsid w:val="001D210B"/>
    <w:rsid w:val="0020595A"/>
    <w:rsid w:val="00205FDE"/>
    <w:rsid w:val="00263C30"/>
    <w:rsid w:val="002761AC"/>
    <w:rsid w:val="0028647D"/>
    <w:rsid w:val="0029086D"/>
    <w:rsid w:val="002C5BEB"/>
    <w:rsid w:val="002D2A01"/>
    <w:rsid w:val="00331D1C"/>
    <w:rsid w:val="00380A82"/>
    <w:rsid w:val="0038141D"/>
    <w:rsid w:val="003900CC"/>
    <w:rsid w:val="003974F6"/>
    <w:rsid w:val="003A3BF2"/>
    <w:rsid w:val="003B0F15"/>
    <w:rsid w:val="003C6DD2"/>
    <w:rsid w:val="003D4A0C"/>
    <w:rsid w:val="003E1355"/>
    <w:rsid w:val="0040420D"/>
    <w:rsid w:val="004263A3"/>
    <w:rsid w:val="00435516"/>
    <w:rsid w:val="00437B0F"/>
    <w:rsid w:val="00450F57"/>
    <w:rsid w:val="00481B01"/>
    <w:rsid w:val="004931AA"/>
    <w:rsid w:val="00493F90"/>
    <w:rsid w:val="004D1F8B"/>
    <w:rsid w:val="004E2689"/>
    <w:rsid w:val="005005B1"/>
    <w:rsid w:val="00541920"/>
    <w:rsid w:val="005540D4"/>
    <w:rsid w:val="0055426A"/>
    <w:rsid w:val="005658E6"/>
    <w:rsid w:val="00565E1F"/>
    <w:rsid w:val="00571A34"/>
    <w:rsid w:val="005932A6"/>
    <w:rsid w:val="005D6259"/>
    <w:rsid w:val="005E43E1"/>
    <w:rsid w:val="005E695D"/>
    <w:rsid w:val="005F6B20"/>
    <w:rsid w:val="0062187C"/>
    <w:rsid w:val="00687B1F"/>
    <w:rsid w:val="006D27D7"/>
    <w:rsid w:val="006E2D77"/>
    <w:rsid w:val="00791453"/>
    <w:rsid w:val="007B5585"/>
    <w:rsid w:val="0081410C"/>
    <w:rsid w:val="00832655"/>
    <w:rsid w:val="008361C0"/>
    <w:rsid w:val="00841C89"/>
    <w:rsid w:val="0089764B"/>
    <w:rsid w:val="008B644A"/>
    <w:rsid w:val="008C07D5"/>
    <w:rsid w:val="008E2633"/>
    <w:rsid w:val="008E73FC"/>
    <w:rsid w:val="00916B32"/>
    <w:rsid w:val="00917BD7"/>
    <w:rsid w:val="009457A5"/>
    <w:rsid w:val="00961951"/>
    <w:rsid w:val="00986297"/>
    <w:rsid w:val="00995254"/>
    <w:rsid w:val="009A06A6"/>
    <w:rsid w:val="009A2774"/>
    <w:rsid w:val="009E47AD"/>
    <w:rsid w:val="009E4F0B"/>
    <w:rsid w:val="009F5099"/>
    <w:rsid w:val="00A06D83"/>
    <w:rsid w:val="00A1022F"/>
    <w:rsid w:val="00A22302"/>
    <w:rsid w:val="00A51276"/>
    <w:rsid w:val="00A70CE2"/>
    <w:rsid w:val="00A801B1"/>
    <w:rsid w:val="00A874A0"/>
    <w:rsid w:val="00AA6D80"/>
    <w:rsid w:val="00AB3496"/>
    <w:rsid w:val="00AC222C"/>
    <w:rsid w:val="00AE38B0"/>
    <w:rsid w:val="00B01550"/>
    <w:rsid w:val="00B0436A"/>
    <w:rsid w:val="00B1190D"/>
    <w:rsid w:val="00B11A60"/>
    <w:rsid w:val="00B2539A"/>
    <w:rsid w:val="00B46696"/>
    <w:rsid w:val="00B46E47"/>
    <w:rsid w:val="00B77EDB"/>
    <w:rsid w:val="00BD3954"/>
    <w:rsid w:val="00BF1BDF"/>
    <w:rsid w:val="00C23ED5"/>
    <w:rsid w:val="00C46108"/>
    <w:rsid w:val="00C55952"/>
    <w:rsid w:val="00C5739E"/>
    <w:rsid w:val="00C74E9E"/>
    <w:rsid w:val="00CA511C"/>
    <w:rsid w:val="00CC619A"/>
    <w:rsid w:val="00CE2705"/>
    <w:rsid w:val="00CF580C"/>
    <w:rsid w:val="00D003D2"/>
    <w:rsid w:val="00D04F6E"/>
    <w:rsid w:val="00D212D5"/>
    <w:rsid w:val="00D24E5A"/>
    <w:rsid w:val="00D56EBA"/>
    <w:rsid w:val="00D9487D"/>
    <w:rsid w:val="00DA138B"/>
    <w:rsid w:val="00DC65ED"/>
    <w:rsid w:val="00DD1E7A"/>
    <w:rsid w:val="00E4608A"/>
    <w:rsid w:val="00E467EC"/>
    <w:rsid w:val="00E5068A"/>
    <w:rsid w:val="00E67644"/>
    <w:rsid w:val="00E942D3"/>
    <w:rsid w:val="00E948E9"/>
    <w:rsid w:val="00EA6F44"/>
    <w:rsid w:val="00EF0BD3"/>
    <w:rsid w:val="00F13DB5"/>
    <w:rsid w:val="00F61767"/>
    <w:rsid w:val="00F838F3"/>
    <w:rsid w:val="00FA0886"/>
    <w:rsid w:val="00FD5A9B"/>
    <w:rsid w:val="00FE3F59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C60388-9966-4B47-AA0D-C3AEBA93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E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32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67"/>
    <w:pPr>
      <w:ind w:left="720"/>
      <w:contextualSpacing/>
    </w:pPr>
  </w:style>
  <w:style w:type="character" w:styleId="a4">
    <w:name w:val="Hyperlink"/>
    <w:uiPriority w:val="99"/>
    <w:unhideWhenUsed/>
    <w:rsid w:val="00067A02"/>
    <w:rPr>
      <w:color w:val="0000FF"/>
      <w:u w:val="single"/>
    </w:rPr>
  </w:style>
  <w:style w:type="paragraph" w:styleId="a5">
    <w:name w:val="Body Text"/>
    <w:basedOn w:val="a"/>
    <w:link w:val="a6"/>
    <w:rsid w:val="009A06A6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val="x-none" w:eastAsia="ru-RU"/>
    </w:rPr>
  </w:style>
  <w:style w:type="character" w:customStyle="1" w:styleId="a6">
    <w:name w:val="Основной текст Знак"/>
    <w:link w:val="a5"/>
    <w:rsid w:val="009A06A6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List 2"/>
    <w:basedOn w:val="a"/>
    <w:rsid w:val="005932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932A6"/>
    <w:pPr>
      <w:widowControl w:val="0"/>
      <w:spacing w:line="26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40">
    <w:name w:val="Заголовок 4 Знак"/>
    <w:link w:val="4"/>
    <w:rsid w:val="005932A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46E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B4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E4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4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6E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s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sg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pi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03C5-847F-4DFE-8BFD-D058BC3D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СОХРАНЕНИЕ ЗРЕНИЯ УЧАЩИХСЯ В УСЛОВИЯХ ИНФОРМАТИЗАЦИИ ОБРАЗОВАНИЯ</vt:lpstr>
    </vt:vector>
  </TitlesOfParts>
  <Company>Microsoft</Company>
  <LinksUpToDate>false</LinksUpToDate>
  <CharactersWithSpaces>11912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СОХРАНЕНИЕ ЗРЕНИЯ УЧАЩИХСЯ В УСЛОВИЯХ ИНФОРМАТИЗАЦИИ ОБРАЗОВАНИЯ</dc:title>
  <dc:subject/>
  <dc:creator>rpio.ru</dc:creator>
  <cp:keywords>Cохранение зрения учащихся в условиях информатизации образования</cp:keywords>
  <dc:description/>
  <cp:lastModifiedBy>Яламов </cp:lastModifiedBy>
  <cp:revision>2</cp:revision>
  <cp:lastPrinted>2013-01-11T11:59:00Z</cp:lastPrinted>
  <dcterms:created xsi:type="dcterms:W3CDTF">2020-06-28T09:20:00Z</dcterms:created>
  <dcterms:modified xsi:type="dcterms:W3CDTF">2020-06-28T09:20:00Z</dcterms:modified>
</cp:coreProperties>
</file>