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2A" w:rsidRPr="00065B2A" w:rsidRDefault="00065B2A" w:rsidP="00065B2A">
      <w:pPr>
        <w:spacing w:after="0" w:line="600" w:lineRule="atLeast"/>
        <w:textAlignment w:val="baseline"/>
        <w:outlineLvl w:val="1"/>
        <w:rPr>
          <w:rFonts w:ascii="Georgia" w:eastAsia="Times New Roman" w:hAnsi="Georgia" w:cs="Arial"/>
          <w:color w:val="222233"/>
          <w:sz w:val="54"/>
          <w:szCs w:val="54"/>
          <w:lang w:eastAsia="ru-RU"/>
        </w:rPr>
      </w:pPr>
      <w:r w:rsidRPr="00065B2A">
        <w:rPr>
          <w:rFonts w:ascii="Georgia" w:eastAsia="Times New Roman" w:hAnsi="Georgia" w:cs="Arial"/>
          <w:color w:val="222233"/>
          <w:sz w:val="54"/>
          <w:szCs w:val="54"/>
          <w:lang w:eastAsia="ru-RU"/>
        </w:rPr>
        <w:t>Предложения В.В. Путину о науке и образовании, ответ Администрации Президента и Министерства науки и образования РФ</w:t>
      </w:r>
    </w:p>
    <w:p w:rsidR="00065B2A" w:rsidRPr="00065B2A" w:rsidRDefault="00065B2A" w:rsidP="00065B2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8"/>
          <w:szCs w:val="28"/>
          <w:bdr w:val="none" w:sz="0" w:space="0" w:color="auto" w:frame="1"/>
          <w:lang w:eastAsia="ru-RU"/>
        </w:rPr>
        <w:t xml:space="preserve">Я 50 лет работаю в науке и образовании, и меня очень беспокоит положение в современном российском образовании и науке. Оно катастрофическое. Много раз выступал, </w:t>
      </w:r>
      <w:proofErr w:type="gramStart"/>
      <w:r w:rsidRPr="00065B2A">
        <w:rPr>
          <w:rFonts w:ascii="&amp;quot" w:eastAsia="Times New Roman" w:hAnsi="&amp;quot" w:cs="Arial"/>
          <w:color w:val="444455"/>
          <w:sz w:val="28"/>
          <w:szCs w:val="28"/>
          <w:bdr w:val="none" w:sz="0" w:space="0" w:color="auto" w:frame="1"/>
          <w:lang w:eastAsia="ru-RU"/>
        </w:rPr>
        <w:t>как  мои</w:t>
      </w:r>
      <w:proofErr w:type="gramEnd"/>
      <w:r w:rsidRPr="00065B2A">
        <w:rPr>
          <w:rFonts w:ascii="&amp;quot" w:eastAsia="Times New Roman" w:hAnsi="&amp;quot" w:cs="Arial"/>
          <w:color w:val="444455"/>
          <w:sz w:val="28"/>
          <w:szCs w:val="28"/>
          <w:bdr w:val="none" w:sz="0" w:space="0" w:color="auto" w:frame="1"/>
          <w:lang w:eastAsia="ru-RU"/>
        </w:rPr>
        <w:t xml:space="preserve"> коллеги, в СМИ на эту тему. Министерство</w:t>
      </w:r>
      <w:bookmarkStart w:id="0" w:name="_GoBack"/>
      <w:bookmarkEnd w:id="0"/>
      <w:r w:rsidRPr="00065B2A">
        <w:rPr>
          <w:rFonts w:ascii="&amp;quot" w:eastAsia="Times New Roman" w:hAnsi="&amp;quot" w:cs="Arial"/>
          <w:color w:val="444455"/>
          <w:sz w:val="28"/>
          <w:szCs w:val="28"/>
          <w:bdr w:val="none" w:sz="0" w:space="0" w:color="auto" w:frame="1"/>
          <w:lang w:eastAsia="ru-RU"/>
        </w:rPr>
        <w:t xml:space="preserve"> образования и науки ни на какие предложения не реагирует, преподавателей и ученых не слышит. В нынешней ситуации решил послать некоторые конкретные предложения нашему Президенту. 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8"/>
          <w:szCs w:val="28"/>
          <w:bdr w:val="none" w:sz="0" w:space="0" w:color="auto" w:frame="1"/>
          <w:lang w:eastAsia="ru-RU"/>
        </w:rPr>
        <w:t>Послал вот такой текст:</w:t>
      </w:r>
    </w:p>
    <w:p w:rsidR="00065B2A" w:rsidRPr="00065B2A" w:rsidRDefault="00065B2A" w:rsidP="00065B2A">
      <w:pPr>
        <w:spacing w:before="91" w:after="91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 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У</w:t>
      </w:r>
      <w:r w:rsidRPr="00065B2A">
        <w:rPr>
          <w:rFonts w:ascii="&amp;quot" w:eastAsia="Times New Roman" w:hAnsi="&amp;quot" w:cs="Arial"/>
          <w:color w:val="444455"/>
          <w:sz w:val="28"/>
          <w:szCs w:val="28"/>
          <w:bdr w:val="none" w:sz="0" w:space="0" w:color="auto" w:frame="1"/>
          <w:lang w:eastAsia="ru-RU"/>
        </w:rPr>
        <w:t>важаемый Владимир Владимирович, направляю Вас свои предложения по назревшим, с моей точки зрения, изменениям в управлении наукой и образованием.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С уважением И.А. </w:t>
      </w:r>
      <w:proofErr w:type="spellStart"/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Стернин</w:t>
      </w:r>
      <w:proofErr w:type="spellEnd"/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, профессор Воронежского университета</w:t>
      </w:r>
    </w:p>
    <w:p w:rsidR="00065B2A" w:rsidRPr="00065B2A" w:rsidRDefault="00065B2A" w:rsidP="00065B2A">
      <w:pPr>
        <w:spacing w:before="91" w:after="91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 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Непрерывные реформы науки и образования, проводимые чиновниками, занимающими экономико-менеджерскую позицию, довели современное российское научное и вузовское сообщество до состояния полной апатии. Постоянные новые директивы, бесконечные преобразования, совершенно не затрагивающие качество образования, но многократно увеличивающие бюрократизацию самого образования и науки в сфере подготовки бумаг, посвященных учебному процессу и научной деятельности, их оценке, приобрели угрожающий характер эпидемии.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Преподаватели вузов находятся в постоянном стрессе и давно день и ночь занимаются не учебным процессом и реальной научной деятельностью, а подготовкой все новых планов и отчетов по десяткам формальных показателей.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Качество педагогической и научной работы в вузах РФ быстро падает.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Оценка труда вузов, институтов, научных учреждений осуществляется исключительно по формально-бюрократическим количественным показателям и рейтингам, против чего активно выступает все академическое сообщество и о чем оно неоднократно заявляло в СМИ устами ведущих ученых.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ПРЕДЛАГАЮ: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065B2A">
        <w:rPr>
          <w:rFonts w:ascii="&amp;quot" w:eastAsia="Times New Roman" w:hAnsi="&amp;quot" w:cs="Arial"/>
          <w:b/>
          <w:bCs/>
          <w:color w:val="444455"/>
          <w:sz w:val="24"/>
          <w:szCs w:val="24"/>
          <w:bdr w:val="none" w:sz="0" w:space="0" w:color="auto" w:frame="1"/>
          <w:lang w:eastAsia="ru-RU"/>
        </w:rPr>
        <w:t xml:space="preserve">НАЛОЖИТЬ НА 5 ЛЕТ МОРАТОРИЙ НА ЛЮБЫЕ ЦЕНТРАЛИЗОВАННЫЕ ИЗМЕНЕНИЯ ОБРАЗОВАТЕЛЬНЫХ ПРОГРАММ, ТРЕБОВАНИЙ К НИМ И ФОРМ ОТЧЕТА. </w:t>
      </w: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Надо дать научному и вузовскому сообществу освоиться в действующей системе образования и науки, оценить положительное и выявить слабые места.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2.При руководстве и оценке деятельности учебных заведений и научных организаций необходимо </w:t>
      </w:r>
      <w:r w:rsidRPr="00065B2A">
        <w:rPr>
          <w:rFonts w:ascii="&amp;quot" w:eastAsia="Times New Roman" w:hAnsi="&amp;quot" w:cs="Arial"/>
          <w:b/>
          <w:bCs/>
          <w:color w:val="444455"/>
          <w:sz w:val="24"/>
          <w:szCs w:val="24"/>
          <w:bdr w:val="none" w:sz="0" w:space="0" w:color="auto" w:frame="1"/>
          <w:lang w:eastAsia="ru-RU"/>
        </w:rPr>
        <w:t>КАТЕГОРИЧЕСКИ ОТОЙТИ ОТ МЕНЕДЖЕРИЗМА И ВЕРНУТЬСЯ К ПРОФЕССИОНАЛИЗМУ</w:t>
      </w: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. Возглавлять и оценивать работу образовательных, научных и экспертных организаций должны зрелые ученые и преподаватели, прошедшие все вузовские и научные ступени, а не молодые экономисты, юристы и менеджеры.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3. При оценке деятельности ученых, преподавателей, научных и образовательных организаций необходимо сосредоточить внимание на </w:t>
      </w:r>
      <w:r w:rsidRPr="00065B2A">
        <w:rPr>
          <w:rFonts w:ascii="&amp;quot" w:eastAsia="Times New Roman" w:hAnsi="&amp;quot" w:cs="Arial"/>
          <w:b/>
          <w:bCs/>
          <w:color w:val="444455"/>
          <w:sz w:val="24"/>
          <w:szCs w:val="24"/>
          <w:bdr w:val="none" w:sz="0" w:space="0" w:color="auto" w:frame="1"/>
          <w:lang w:eastAsia="ru-RU"/>
        </w:rPr>
        <w:t>КАЧЕСТВЕ</w:t>
      </w: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 образования и научных исследований, </w:t>
      </w:r>
      <w:r w:rsidRPr="00065B2A">
        <w:rPr>
          <w:rFonts w:ascii="&amp;quot" w:eastAsia="Times New Roman" w:hAnsi="&amp;quot" w:cs="Arial"/>
          <w:b/>
          <w:bCs/>
          <w:color w:val="444455"/>
          <w:sz w:val="24"/>
          <w:szCs w:val="24"/>
          <w:bdr w:val="none" w:sz="0" w:space="0" w:color="auto" w:frame="1"/>
          <w:lang w:eastAsia="ru-RU"/>
        </w:rPr>
        <w:t xml:space="preserve">ПРОВЕРЯЯ КАЧЕСТВО РАБОТЫ УЧЕНЫХ И ПРЕПОДАВАТЕЛЕЙ </w:t>
      </w:r>
      <w:r w:rsidRPr="00065B2A">
        <w:rPr>
          <w:rFonts w:ascii="&amp;quot" w:eastAsia="Times New Roman" w:hAnsi="&amp;quot" w:cs="Arial"/>
          <w:b/>
          <w:bCs/>
          <w:color w:val="444455"/>
          <w:sz w:val="24"/>
          <w:szCs w:val="24"/>
          <w:bdr w:val="none" w:sz="0" w:space="0" w:color="auto" w:frame="1"/>
          <w:lang w:eastAsia="ru-RU"/>
        </w:rPr>
        <w:lastRenderedPageBreak/>
        <w:t>ПУТЕМ ПРОФЕССИОНАЛЬНОГО АНАЛИЗА СОДЕРЖАНИЯ ИХ НАУЧНЫХ И МЕТОДИЧЕСКИХ ПУБЛИКАЦИЙ АВТОРИТЕТНЫМИ СПЕЦИАЛИСТАМИ, ПРИЗНАННЫМИ В СВОЕЙ ОБЛАСТИ</w:t>
      </w: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, а не на основании формальных количественных бюрократических показателей.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4.Категорическим образом </w:t>
      </w:r>
      <w:r w:rsidRPr="00065B2A">
        <w:rPr>
          <w:rFonts w:ascii="&amp;quot" w:eastAsia="Times New Roman" w:hAnsi="&amp;quot" w:cs="Arial"/>
          <w:b/>
          <w:bCs/>
          <w:color w:val="444455"/>
          <w:sz w:val="24"/>
          <w:szCs w:val="24"/>
          <w:bdr w:val="none" w:sz="0" w:space="0" w:color="auto" w:frame="1"/>
          <w:lang w:eastAsia="ru-RU"/>
        </w:rPr>
        <w:t>ИСКОРЕНИТЬ ПРАКТИКУ ТРЕБОВАНИЯ ОТ ПРЕПОДАВАТЕЛЕЙ И УЧЕНЫХ ОБЯЗАТЕЛЬНЫХ ПУБЛИКАЦИЙ В ЗАРУБЕЖНЫХ ИЗДАНИЯХ И ИЗДАНИЯХ, ИНДЕКСИРУЕМЫХ В БАЗАХ ДАННЫХ СКОПУС, ВЕБ ОФ САЙЕНС И ПОД.   ДЛЯ ЛЮБЫХ ЦЕЛЕЙ</w:t>
      </w: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 - защиты диссертаций, прохождения по конкурсу, избрания на должность, приема на работу в учебные и научные учреждения, получения грантов. Это, естественно, не значит, что не надо учитывать международные публикации и базы данных, но, во-первых, международные издания тоже бывают разными (в настоящее время большинство из них - чисто коммерческие, и российские ученые платят свои собственные деньги зарубежным журналам); а, во-вторых, это может быть только ДОПОЛНИТЕЛЬНЫМ ПОКАЗАТЕЛЕМ.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Основным критерием ДОЛЖЕН СТАТЬ ВКЛАД УЧЕНЫХ В РОССИЙСКУЮ НАУКУ И ОБРАЗОВАНИЕ, возможность применить полученные результаты в собственной науке и учебных заведениях, в своей собственной стране - России.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Требования к публикациям только в "</w:t>
      </w:r>
      <w:proofErr w:type="spellStart"/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скопусовских</w:t>
      </w:r>
      <w:proofErr w:type="spellEnd"/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" журналах полностью </w:t>
      </w:r>
      <w:r w:rsidRPr="00065B2A">
        <w:rPr>
          <w:rFonts w:ascii="&amp;quot" w:eastAsia="Times New Roman" w:hAnsi="&amp;quot" w:cs="Arial"/>
          <w:b/>
          <w:bCs/>
          <w:color w:val="444455"/>
          <w:sz w:val="24"/>
          <w:szCs w:val="24"/>
          <w:bdr w:val="none" w:sz="0" w:space="0" w:color="auto" w:frame="1"/>
          <w:lang w:eastAsia="ru-RU"/>
        </w:rPr>
        <w:t>ПОДРЫВАЮТ РОССИЙСКУЮ НАУЧНУЮ ПЕРИОДИКУ,</w:t>
      </w: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 профильные научные журналы, и делают отечественную научную периодику непрестижной, бесполезной и ненужной в своей собственной стране.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5. Необходимо </w:t>
      </w:r>
      <w:r w:rsidRPr="00065B2A">
        <w:rPr>
          <w:rFonts w:ascii="&amp;quot" w:eastAsia="Times New Roman" w:hAnsi="&amp;quot" w:cs="Arial"/>
          <w:b/>
          <w:bCs/>
          <w:color w:val="444455"/>
          <w:sz w:val="24"/>
          <w:szCs w:val="24"/>
          <w:bdr w:val="none" w:sz="0" w:space="0" w:color="auto" w:frame="1"/>
          <w:lang w:eastAsia="ru-RU"/>
        </w:rPr>
        <w:t>ОТКАЗАТЬСЯ ОТ АБСОЛЮТИЗАЦИИ В ОЦЕНКЕ НАУЧНОЙ ДЕЯТЕЛЬНОСТИ ПРЕСЛОВУТОГО ИНДЕКСА ХИРША</w:t>
      </w: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 - это только один из показателей научной продуктивности ученого, и не главный. Не </w:t>
      </w:r>
      <w:proofErr w:type="spellStart"/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Хиршем</w:t>
      </w:r>
      <w:proofErr w:type="spellEnd"/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 единым должен оцениваться труд ученого. Исключительно важно </w:t>
      </w:r>
      <w:r w:rsidRPr="00065B2A">
        <w:rPr>
          <w:rFonts w:ascii="&amp;quot" w:eastAsia="Times New Roman" w:hAnsi="&amp;quot" w:cs="Arial"/>
          <w:b/>
          <w:bCs/>
          <w:color w:val="444455"/>
          <w:sz w:val="24"/>
          <w:szCs w:val="24"/>
          <w:bdr w:val="none" w:sz="0" w:space="0" w:color="auto" w:frame="1"/>
          <w:lang w:eastAsia="ru-RU"/>
        </w:rPr>
        <w:t>КОЛИЧЕСТВО ПОДГОТОВЛЕННЫХ ИМ КАНДИДАТОВ И ДОКТОРОВ НАУК, ОБЩЕЕ КОЛИЧЕСТВО ПУБЛИКАЦИЙ, ИЗДАННЫЕ МОНОГРАФИИ, НАУЧНО-РЕДАКЦИОННАЯ ДЕЯТЕЛЬНОСТЬ УЧЕНОГО, А ТАКЖЕ ОБЩЕЕ ЧИСЛО ССЫЛОК НА РАБОТУ УЧЕНОГО В ЕГО СФЕРЕ НАУКИ</w:t>
      </w: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. Все это сейчас фактически не учитывается при оценке работы ученого.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Я не "обиженный </w:t>
      </w:r>
      <w:proofErr w:type="spellStart"/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Хиршем</w:t>
      </w:r>
      <w:proofErr w:type="spellEnd"/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" человек - у меня индекс </w:t>
      </w:r>
      <w:proofErr w:type="spellStart"/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Хирша</w:t>
      </w:r>
      <w:proofErr w:type="spellEnd"/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 56, один из самых высоких в нашей филологической отрасли знаний, почти 24 тысячи тыс. сносок на мои работы в РИНЦ, у меня 91 защитившийся аспирант и докторант, более 1500 опубликованных научных и научно-методических работ, я с 2008 г. заслуженный деятель науки РФ.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Но за державу обидно, обидно за моих коллег - преподавателей и ученых, которые сейчас занимаются не своей профессиональной деятельностью (которая уже никого не интересует), а круглые сутки, выходные и отпуска занимаются "рисованием" на бумаге формальных показателей преподавательской и научной деятельности, да еще с принудительной ориентацией на Запад.</w:t>
      </w:r>
    </w:p>
    <w:p w:rsidR="00065B2A" w:rsidRPr="00065B2A" w:rsidRDefault="00065B2A" w:rsidP="00065B2A">
      <w:pPr>
        <w:spacing w:before="91" w:after="91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 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b/>
          <w:bCs/>
          <w:color w:val="444455"/>
          <w:sz w:val="24"/>
          <w:szCs w:val="24"/>
          <w:bdr w:val="none" w:sz="0" w:space="0" w:color="auto" w:frame="1"/>
          <w:lang w:eastAsia="ru-RU"/>
        </w:rPr>
        <w:t>Я ПОСТАРАЛСЯ ВЫДЕЛИТЬ ОСНОВНОЕ - ЧТО, ПО МОЕМУ МНЕНИЮ, НУЖНО СДЕЛАТЬ БЕЗОТЛАГАТЕЛЬНО.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b/>
          <w:bCs/>
          <w:color w:val="444455"/>
          <w:sz w:val="24"/>
          <w:szCs w:val="24"/>
          <w:bdr w:val="none" w:sz="0" w:space="0" w:color="auto" w:frame="1"/>
          <w:lang w:eastAsia="ru-RU"/>
        </w:rPr>
        <w:t>В НЫНЕШНИХ УСЛОВИЯХ ЭТО БУДЕТ СДЕЛАНО ТОЛЬКО, ЕСЛИ ВЫ УКАЖЕТЕ НА ЭТО МИНИСТРУ, ДАДИТЕ ЕМУ СООТВЕТСТВУЮЩИЕ ПОРУЧЕНИЯ.</w:t>
      </w:r>
    </w:p>
    <w:p w:rsidR="00065B2A" w:rsidRPr="00065B2A" w:rsidRDefault="00065B2A" w:rsidP="00065B2A">
      <w:pPr>
        <w:spacing w:before="91" w:after="91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 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Пожалуйста, сделайте это - и наше образование, наука, педагоги и ученые смогут вздохнуть, разогнуться и реально двинуться вперед, продвигая вперед свою родную страну.</w:t>
      </w:r>
    </w:p>
    <w:p w:rsidR="00065B2A" w:rsidRPr="00065B2A" w:rsidRDefault="00065B2A" w:rsidP="00065B2A">
      <w:pPr>
        <w:spacing w:before="91" w:after="91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 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proofErr w:type="spellStart"/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Стернин</w:t>
      </w:r>
      <w:proofErr w:type="spellEnd"/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 Иосиф Абрамович,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доктор филологических наук, профессор Воронежского университета,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lastRenderedPageBreak/>
        <w:t>заслуженный деятель науки РФ,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член Международного совета ученых,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кавалер Европейской золотой медали за профессиональную деятельность в науке, культуре и образовании,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победитель всероссийского конкурс общества "Знание" на лучшую лекцию 2018,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победитель международных профессиональных конкурсов преподавателей вузов </w:t>
      </w:r>
      <w:proofErr w:type="spellStart"/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Pedagogical</w:t>
      </w:r>
      <w:proofErr w:type="spellEnd"/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Discovery</w:t>
      </w:r>
      <w:proofErr w:type="spellEnd"/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University</w:t>
      </w:r>
      <w:proofErr w:type="spellEnd"/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 – 2018 и 2019,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член редколлегии 14 научных журналов,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лауреат почетного знака Правительства Воронежской области «Благодарность от земли Воронежской».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4"/>
          <w:szCs w:val="24"/>
          <w:bdr w:val="none" w:sz="0" w:space="0" w:color="auto" w:frame="1"/>
          <w:lang w:eastAsia="ru-RU"/>
        </w:rPr>
        <w:t>Педагогический и научный стаж - 49 лет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i/>
          <w:iCs/>
          <w:color w:val="444455"/>
          <w:sz w:val="24"/>
          <w:szCs w:val="24"/>
          <w:bdr w:val="none" w:sz="0" w:space="0" w:color="auto" w:frame="1"/>
          <w:lang w:eastAsia="ru-RU"/>
        </w:rPr>
        <w:t>Отправлено: 11 мая 2019 года</w:t>
      </w:r>
    </w:p>
    <w:p w:rsidR="00065B2A" w:rsidRPr="00065B2A" w:rsidRDefault="00065B2A" w:rsidP="00065B2A">
      <w:pPr>
        <w:spacing w:before="91" w:after="91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 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&amp;quot" w:eastAsia="Times New Roman" w:hAnsi="&amp;quot" w:cs="Arial"/>
          <w:color w:val="444455"/>
          <w:sz w:val="28"/>
          <w:szCs w:val="28"/>
          <w:bdr w:val="none" w:sz="0" w:space="0" w:color="auto" w:frame="1"/>
          <w:lang w:eastAsia="ru-RU"/>
        </w:rPr>
        <w:t xml:space="preserve">15 мая 2019 г. я получил из Администрации Президента вот такой ответ, в котором мои </w:t>
      </w:r>
      <w:r w:rsidRPr="00065B2A">
        <w:rPr>
          <w:rFonts w:ascii="&amp;quot" w:eastAsia="Times New Roman" w:hAnsi="&amp;quot" w:cs="Arial"/>
          <w:b/>
          <w:bCs/>
          <w:color w:val="444455"/>
          <w:sz w:val="32"/>
          <w:szCs w:val="32"/>
          <w:bdr w:val="none" w:sz="0" w:space="0" w:color="auto" w:frame="1"/>
          <w:lang w:eastAsia="ru-RU"/>
        </w:rPr>
        <w:t xml:space="preserve">предложения </w:t>
      </w:r>
      <w:r w:rsidRPr="00065B2A">
        <w:rPr>
          <w:rFonts w:ascii="&amp;quot" w:eastAsia="Times New Roman" w:hAnsi="&amp;quot" w:cs="Arial"/>
          <w:color w:val="444455"/>
          <w:sz w:val="28"/>
          <w:szCs w:val="28"/>
          <w:bdr w:val="none" w:sz="0" w:space="0" w:color="auto" w:frame="1"/>
          <w:lang w:eastAsia="ru-RU"/>
        </w:rPr>
        <w:t xml:space="preserve">почему-то были названы </w:t>
      </w:r>
      <w:r w:rsidRPr="00065B2A">
        <w:rPr>
          <w:rFonts w:ascii="&amp;quot" w:eastAsia="Times New Roman" w:hAnsi="&amp;quot" w:cs="Arial"/>
          <w:b/>
          <w:bCs/>
          <w:i/>
          <w:iCs/>
          <w:color w:val="444455"/>
          <w:sz w:val="36"/>
          <w:szCs w:val="36"/>
          <w:bdr w:val="none" w:sz="0" w:space="0" w:color="auto" w:frame="1"/>
          <w:lang w:eastAsia="ru-RU"/>
        </w:rPr>
        <w:t>вопросом</w:t>
      </w:r>
      <w:r w:rsidRPr="00065B2A">
        <w:rPr>
          <w:rFonts w:ascii="&amp;quot" w:eastAsia="Times New Roman" w:hAnsi="&amp;quot" w:cs="Arial"/>
          <w:color w:val="444455"/>
          <w:sz w:val="28"/>
          <w:szCs w:val="28"/>
          <w:bdr w:val="none" w:sz="0" w:space="0" w:color="auto" w:frame="1"/>
          <w:lang w:eastAsia="ru-RU"/>
        </w:rPr>
        <w:t>:</w:t>
      </w:r>
    </w:p>
    <w:p w:rsidR="00065B2A" w:rsidRPr="00065B2A" w:rsidRDefault="00065B2A" w:rsidP="00065B2A">
      <w:pPr>
        <w:spacing w:before="91" w:after="91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 </w:t>
      </w:r>
    </w:p>
    <w:p w:rsidR="00065B2A" w:rsidRPr="00065B2A" w:rsidRDefault="00065B2A" w:rsidP="00065B2A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Ваше обращение на имя Президента Российской Федерации получено 13.05.2019 г. в форме электронного документа и зарегистрировано 13.05.2019 г. за № 613450.</w:t>
      </w:r>
    </w:p>
    <w:p w:rsidR="00065B2A" w:rsidRPr="00065B2A" w:rsidRDefault="00065B2A" w:rsidP="00065B2A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В связи с тем, что в Вашем заявлении </w:t>
      </w:r>
      <w:r w:rsidRPr="00065B2A">
        <w:rPr>
          <w:rFonts w:ascii="Times New Roman" w:eastAsia="Times New Roman" w:hAnsi="Times New Roman" w:cs="Times New Roman"/>
          <w:b/>
          <w:bCs/>
          <w:i/>
          <w:iCs/>
          <w:color w:val="444455"/>
          <w:sz w:val="28"/>
          <w:szCs w:val="28"/>
          <w:bdr w:val="none" w:sz="0" w:space="0" w:color="auto" w:frame="1"/>
          <w:lang w:eastAsia="ru-RU"/>
        </w:rPr>
        <w:t>отсутствуют сведения о рассмотрении поставленного в обращении от 13.05.2019 г. за № 613450 вопроса Министерством науки и высшего образования Российской Федерации</w:t>
      </w:r>
      <w:r w:rsidRPr="00065B2A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,</w:t>
      </w:r>
      <w:r w:rsidRPr="00065B2A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в компетенцию которого входит его решение, для обеспечения получения Вами ответа по существу поставленного Вами вопроса Ваше обращение направлено в Министерство науки и высшего образования Российской Федерации.</w:t>
      </w:r>
    </w:p>
    <w:p w:rsidR="00065B2A" w:rsidRPr="00065B2A" w:rsidRDefault="00065B2A" w:rsidP="00065B2A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Дополнительно сообщаем, что Вы вправе обжаловать в суд или в административном порядке (в порядке подчиненности) принятое по Вашему обращению решение соответствующего органа при получении уведомления или ответа от него или действие (бездействие) данного органа при неполучении в установленные сроки уведомления или ответа.</w:t>
      </w:r>
    </w:p>
    <w:p w:rsidR="00065B2A" w:rsidRPr="00065B2A" w:rsidRDefault="00065B2A" w:rsidP="00065B2A">
      <w:p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Главный советник департамента письменных обращений граждан и организаций        </w:t>
      </w:r>
      <w:proofErr w:type="spellStart"/>
      <w:r w:rsidRPr="00065B2A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А.Кузина</w:t>
      </w:r>
      <w:proofErr w:type="spellEnd"/>
    </w:p>
    <w:p w:rsidR="00065B2A" w:rsidRPr="00065B2A" w:rsidRDefault="00065B2A" w:rsidP="00065B2A">
      <w:pPr>
        <w:spacing w:before="91" w:after="91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 </w:t>
      </w:r>
    </w:p>
    <w:p w:rsidR="00065B2A" w:rsidRPr="00065B2A" w:rsidRDefault="00065B2A" w:rsidP="00065B2A">
      <w:pPr>
        <w:spacing w:after="0" w:line="240" w:lineRule="auto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 xml:space="preserve">В середине июня я получил ответ из Министерства науки и </w:t>
      </w:r>
      <w:proofErr w:type="gramStart"/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>образования  РФ</w:t>
      </w:r>
      <w:proofErr w:type="gramEnd"/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>:</w:t>
      </w:r>
    </w:p>
    <w:p w:rsidR="00065B2A" w:rsidRPr="00065B2A" w:rsidRDefault="00065B2A" w:rsidP="00065B2A">
      <w:pPr>
        <w:spacing w:before="91" w:after="91" w:line="240" w:lineRule="auto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 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>МИНИСТЕРСТВО НАУКИ И ВЫСШЕГО ОБРАЗОВАНИЯ РОССИЙСКОЙ ФЕДЕРАЦИИ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>(МИНОБРНАУКИ РОССИИ)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>Тверская ул., д,11. Москва, ГСП-3. 125993, телефон: (495) 547-12-12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 xml:space="preserve">11.06.2019 № 03/7329-О                                                        </w:t>
      </w:r>
      <w:proofErr w:type="spellStart"/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>Стернину</w:t>
      </w:r>
      <w:proofErr w:type="spellEnd"/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 xml:space="preserve"> И.А.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>На №                           от _ _____ _ _______</w:t>
      </w:r>
    </w:p>
    <w:p w:rsidR="00065B2A" w:rsidRPr="00065B2A" w:rsidRDefault="00065B2A" w:rsidP="00065B2A">
      <w:pPr>
        <w:spacing w:after="0" w:line="240" w:lineRule="auto"/>
        <w:ind w:left="4050"/>
        <w:jc w:val="right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hyperlink r:id="rId5" w:history="1">
        <w:r w:rsidRPr="0088609B">
          <w:rPr>
            <w:rStyle w:val="a3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ru-RU"/>
          </w:rPr>
          <w:t>steminia@mail.ru</w:t>
        </w:r>
      </w:hyperlink>
    </w:p>
    <w:p w:rsidR="00065B2A" w:rsidRPr="00065B2A" w:rsidRDefault="00065B2A" w:rsidP="00065B2A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>О рассмотрении обращения</w:t>
      </w:r>
    </w:p>
    <w:p w:rsidR="00065B2A" w:rsidRPr="00065B2A" w:rsidRDefault="00065B2A" w:rsidP="00065B2A">
      <w:pPr>
        <w:spacing w:before="91" w:after="91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 </w:t>
      </w:r>
    </w:p>
    <w:p w:rsidR="00065B2A" w:rsidRPr="00065B2A" w:rsidRDefault="00065B2A" w:rsidP="00065B2A">
      <w:pPr>
        <w:spacing w:after="0" w:line="280" w:lineRule="atLeast"/>
        <w:jc w:val="center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>Уважаемый Иосиф Абрамович!</w:t>
      </w:r>
    </w:p>
    <w:p w:rsidR="00065B2A" w:rsidRPr="00065B2A" w:rsidRDefault="00065B2A" w:rsidP="00065B2A">
      <w:pPr>
        <w:spacing w:after="0" w:line="280" w:lineRule="atLeast"/>
        <w:ind w:firstLine="720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 xml:space="preserve">Департамент государственной политики в сфере высшего образования </w:t>
      </w:r>
      <w:proofErr w:type="spellStart"/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>Минобрнауки</w:t>
      </w:r>
      <w:proofErr w:type="spellEnd"/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 xml:space="preserve"> России рассмотрел Ваше обращение, поступившее из Управления Президента Российской Федерации по работе с обращениями граждан и </w:t>
      </w:r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lastRenderedPageBreak/>
        <w:t>организаций, и сообщает, что Ваши предложения будут учтены при реализации вопросов государственной политики в сфере образования, а также благодарит Вас за активную гражданскую позицию.</w:t>
      </w:r>
    </w:p>
    <w:p w:rsidR="00065B2A" w:rsidRPr="00065B2A" w:rsidRDefault="00065B2A" w:rsidP="00065B2A">
      <w:pPr>
        <w:spacing w:before="91" w:after="91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 </w:t>
      </w:r>
    </w:p>
    <w:p w:rsidR="00065B2A" w:rsidRPr="00065B2A" w:rsidRDefault="00065B2A" w:rsidP="00065B2A">
      <w:pPr>
        <w:spacing w:after="0" w:line="240" w:lineRule="auto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 xml:space="preserve">Заместитель директора Департамента государственной политики в сфере высшего образования                                                                </w:t>
      </w:r>
      <w:proofErr w:type="spellStart"/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>Н.И.Пономарева</w:t>
      </w:r>
      <w:proofErr w:type="spellEnd"/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 xml:space="preserve"> </w:t>
      </w:r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br/>
      </w:r>
    </w:p>
    <w:p w:rsidR="00065B2A" w:rsidRPr="00065B2A" w:rsidRDefault="00065B2A" w:rsidP="00065B2A">
      <w:pPr>
        <w:spacing w:after="0" w:line="240" w:lineRule="auto"/>
        <w:ind w:right="627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 xml:space="preserve">С. </w:t>
      </w:r>
      <w:proofErr w:type="gramStart"/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>А .</w:t>
      </w:r>
      <w:proofErr w:type="gramEnd"/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 xml:space="preserve"> Москалева</w:t>
      </w:r>
    </w:p>
    <w:p w:rsidR="00065B2A" w:rsidRPr="00065B2A" w:rsidRDefault="00065B2A" w:rsidP="00065B2A">
      <w:pPr>
        <w:spacing w:after="0" w:line="240" w:lineRule="auto"/>
        <w:ind w:right="627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>(</w:t>
      </w:r>
      <w:r w:rsidRPr="00065B2A">
        <w:rPr>
          <w:rFonts w:ascii="Times New Roman" w:eastAsia="Times New Roman" w:hAnsi="Times New Roman" w:cs="Times New Roman"/>
          <w:color w:val="444455"/>
          <w:sz w:val="19"/>
          <w:szCs w:val="19"/>
          <w:bdr w:val="none" w:sz="0" w:space="0" w:color="auto" w:frame="1"/>
          <w:lang w:eastAsia="ru-RU"/>
        </w:rPr>
        <w:t>495</w:t>
      </w:r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 xml:space="preserve">) </w:t>
      </w:r>
      <w:r w:rsidRPr="00065B2A">
        <w:rPr>
          <w:rFonts w:ascii="Times New Roman" w:eastAsia="Times New Roman" w:hAnsi="Times New Roman" w:cs="Times New Roman"/>
          <w:color w:val="444455"/>
          <w:sz w:val="19"/>
          <w:szCs w:val="19"/>
          <w:bdr w:val="none" w:sz="0" w:space="0" w:color="auto" w:frame="1"/>
          <w:lang w:eastAsia="ru-RU"/>
        </w:rPr>
        <w:t>547</w:t>
      </w:r>
      <w:r w:rsidRPr="00065B2A">
        <w:rPr>
          <w:rFonts w:ascii="Times New Roman" w:eastAsia="Times New Roman" w:hAnsi="Times New Roman" w:cs="Times New Roman"/>
          <w:color w:val="444455"/>
          <w:sz w:val="18"/>
          <w:szCs w:val="18"/>
          <w:bdr w:val="none" w:sz="0" w:space="0" w:color="auto" w:frame="1"/>
          <w:lang w:eastAsia="ru-RU"/>
        </w:rPr>
        <w:t>-</w:t>
      </w:r>
      <w:r w:rsidRPr="00065B2A">
        <w:rPr>
          <w:rFonts w:ascii="Times New Roman" w:eastAsia="Times New Roman" w:hAnsi="Times New Roman" w:cs="Times New Roman"/>
          <w:color w:val="444455"/>
          <w:sz w:val="19"/>
          <w:szCs w:val="19"/>
          <w:bdr w:val="none" w:sz="0" w:space="0" w:color="auto" w:frame="1"/>
          <w:lang w:eastAsia="ru-RU"/>
        </w:rPr>
        <w:t xml:space="preserve">13-66 </w:t>
      </w:r>
    </w:p>
    <w:p w:rsidR="00065B2A" w:rsidRPr="00065B2A" w:rsidRDefault="00065B2A" w:rsidP="00065B2A">
      <w:pPr>
        <w:spacing w:after="0" w:line="240" w:lineRule="auto"/>
        <w:ind w:right="627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Times New Roman" w:eastAsia="Times New Roman" w:hAnsi="Times New Roman" w:cs="Times New Roman"/>
          <w:color w:val="444455"/>
          <w:sz w:val="19"/>
          <w:szCs w:val="19"/>
          <w:bdr w:val="none" w:sz="0" w:space="0" w:color="auto" w:frame="1"/>
          <w:lang w:eastAsia="ru-RU"/>
        </w:rPr>
        <w:t>7329-О</w:t>
      </w:r>
    </w:p>
    <w:p w:rsidR="00065B2A" w:rsidRPr="00065B2A" w:rsidRDefault="00065B2A" w:rsidP="00065B2A">
      <w:pPr>
        <w:spacing w:before="91" w:after="91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 </w:t>
      </w:r>
    </w:p>
    <w:p w:rsidR="00065B2A" w:rsidRPr="00065B2A" w:rsidRDefault="00065B2A" w:rsidP="00065B2A">
      <w:pPr>
        <w:spacing w:before="91" w:after="91" w:line="240" w:lineRule="auto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Arial" w:eastAsia="Times New Roman" w:hAnsi="Arial" w:cs="Arial"/>
          <w:color w:val="444455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065B2A" w:rsidRPr="00065B2A" w:rsidRDefault="00065B2A" w:rsidP="00065B2A">
      <w:pPr>
        <w:spacing w:before="91" w:after="91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65B2A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 </w:t>
      </w:r>
    </w:p>
    <w:p w:rsidR="00065B2A" w:rsidRDefault="00065B2A" w:rsidP="00065B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</w:pPr>
      <w:r w:rsidRPr="00065B2A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Дополнительно см. материал: </w:t>
      </w:r>
      <w:hyperlink r:id="rId6" w:tgtFrame="_blank" w:tooltip="Статьи по образованию и науке  2017-2019" w:history="1">
        <w:r w:rsidRPr="00065B2A">
          <w:rPr>
            <w:rFonts w:ascii="Times New Roman" w:eastAsia="Times New Roman" w:hAnsi="Times New Roman" w:cs="Times New Roman"/>
            <w:color w:val="BD8307"/>
            <w:sz w:val="28"/>
            <w:szCs w:val="28"/>
            <w:bdr w:val="none" w:sz="0" w:space="0" w:color="auto" w:frame="1"/>
            <w:lang w:eastAsia="ru-RU"/>
          </w:rPr>
          <w:t xml:space="preserve">Статьи </w:t>
        </w:r>
        <w:proofErr w:type="spellStart"/>
        <w:r w:rsidRPr="00065B2A">
          <w:rPr>
            <w:rFonts w:ascii="Times New Roman" w:eastAsia="Times New Roman" w:hAnsi="Times New Roman" w:cs="Times New Roman"/>
            <w:color w:val="BD8307"/>
            <w:sz w:val="28"/>
            <w:szCs w:val="28"/>
            <w:bdr w:val="none" w:sz="0" w:space="0" w:color="auto" w:frame="1"/>
            <w:lang w:eastAsia="ru-RU"/>
          </w:rPr>
          <w:t>Стернина</w:t>
        </w:r>
        <w:proofErr w:type="spellEnd"/>
        <w:r w:rsidRPr="00065B2A">
          <w:rPr>
            <w:rFonts w:ascii="Times New Roman" w:eastAsia="Times New Roman" w:hAnsi="Times New Roman" w:cs="Times New Roman"/>
            <w:color w:val="BD8307"/>
            <w:sz w:val="28"/>
            <w:szCs w:val="28"/>
            <w:bdr w:val="none" w:sz="0" w:space="0" w:color="auto" w:frame="1"/>
            <w:lang w:eastAsia="ru-RU"/>
          </w:rPr>
          <w:t xml:space="preserve"> по образованию и науке 2017-2019</w:t>
        </w:r>
      </w:hyperlink>
    </w:p>
    <w:p w:rsidR="00065B2A" w:rsidRDefault="00065B2A" w:rsidP="00065B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</w:pPr>
    </w:p>
    <w:p w:rsidR="00065B2A" w:rsidRPr="00816D01" w:rsidRDefault="00065B2A" w:rsidP="00065B2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iCs/>
          <w:color w:val="1F497D"/>
          <w:sz w:val="24"/>
          <w:szCs w:val="24"/>
          <w:lang w:eastAsia="ar-SA"/>
        </w:rPr>
      </w:pPr>
      <w:r w:rsidRPr="00816D01">
        <w:rPr>
          <w:rFonts w:ascii="Times New Roman" w:eastAsia="Times New Roman" w:hAnsi="Times New Roman" w:cs="Arial"/>
          <w:b/>
          <w:iCs/>
          <w:color w:val="1F497D"/>
          <w:sz w:val="24"/>
          <w:szCs w:val="24"/>
          <w:lang w:eastAsia="ar-SA"/>
        </w:rPr>
        <w:t>-------------------------------------------------------------------------------------------------------------------</w:t>
      </w:r>
    </w:p>
    <w:p w:rsidR="00065B2A" w:rsidRPr="00065B2A" w:rsidRDefault="00065B2A" w:rsidP="00065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816D01">
        <w:rPr>
          <w:rFonts w:ascii="Times New Roman" w:eastAsia="Times New Roman" w:hAnsi="Times New Roman" w:cs="Arial"/>
          <w:iCs/>
          <w:noProof/>
          <w:color w:val="1F497D"/>
          <w:sz w:val="24"/>
          <w:szCs w:val="24"/>
          <w:lang w:eastAsia="ru-RU"/>
        </w:rPr>
        <w:drawing>
          <wp:anchor distT="36195" distB="36195" distL="36195" distR="107950" simplePos="0" relativeHeight="251659264" behindDoc="0" locked="0" layoutInCell="1" allowOverlap="0" wp14:anchorId="7C9F5779" wp14:editId="07EBA629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D01">
        <w:rPr>
          <w:rFonts w:ascii="Times New Roman" w:eastAsia="Times New Roman" w:hAnsi="Times New Roman" w:cs="Arial"/>
          <w:iCs/>
          <w:color w:val="1F497D"/>
          <w:sz w:val="24"/>
          <w:szCs w:val="24"/>
          <w:u w:val="single"/>
          <w:lang w:eastAsia="ar-SA"/>
        </w:rPr>
        <w:t>Российский портал информатизации образования</w:t>
      </w:r>
      <w:r w:rsidRPr="00816D01">
        <w:rPr>
          <w:rFonts w:ascii="Times New Roman" w:eastAsia="Times New Roman" w:hAnsi="Times New Roman" w:cs="Arial"/>
          <w:iCs/>
          <w:color w:val="1F497D"/>
          <w:sz w:val="24"/>
          <w:szCs w:val="24"/>
          <w:lang w:eastAsia="ar-SA"/>
        </w:rPr>
        <w:t xml:space="preserve"> </w:t>
      </w:r>
      <w:hyperlink r:id="rId8" w:history="1">
        <w:r w:rsidRPr="00816D01">
          <w:rPr>
            <w:rFonts w:ascii="Times New Roman" w:eastAsia="Times New Roman" w:hAnsi="Times New Roman" w:cs="Arial"/>
            <w:iCs/>
            <w:color w:val="1F497D"/>
            <w:sz w:val="24"/>
            <w:szCs w:val="24"/>
            <w:u w:val="single"/>
            <w:lang w:eastAsia="ar-SA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065B2A" w:rsidRPr="0006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587"/>
    <w:multiLevelType w:val="multilevel"/>
    <w:tmpl w:val="B8FE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2A"/>
    <w:rsid w:val="00016C03"/>
    <w:rsid w:val="0004546F"/>
    <w:rsid w:val="0006147D"/>
    <w:rsid w:val="000622EE"/>
    <w:rsid w:val="00065B2A"/>
    <w:rsid w:val="001A3166"/>
    <w:rsid w:val="00292812"/>
    <w:rsid w:val="0046339A"/>
    <w:rsid w:val="00515014"/>
    <w:rsid w:val="00566BCE"/>
    <w:rsid w:val="006A1879"/>
    <w:rsid w:val="00746BCF"/>
    <w:rsid w:val="0075242D"/>
    <w:rsid w:val="007A3C30"/>
    <w:rsid w:val="00862B23"/>
    <w:rsid w:val="008729DC"/>
    <w:rsid w:val="00984E5B"/>
    <w:rsid w:val="009D0B43"/>
    <w:rsid w:val="009D0F4A"/>
    <w:rsid w:val="00A41809"/>
    <w:rsid w:val="00AF0E6A"/>
    <w:rsid w:val="00B73A10"/>
    <w:rsid w:val="00BB2322"/>
    <w:rsid w:val="00BF1F20"/>
    <w:rsid w:val="00C12431"/>
    <w:rsid w:val="00C418CD"/>
    <w:rsid w:val="00C4220E"/>
    <w:rsid w:val="00D96580"/>
    <w:rsid w:val="00DD38AD"/>
    <w:rsid w:val="00E10605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5711A-11FB-478B-AC96-EC63228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48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09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rninia.ru/files/757/7_Publicistika/Stati_po_obrazovaniyu_i%20nauke_2017_2019.pdf" TargetMode="External"/><Relationship Id="rId5" Type="http://schemas.openxmlformats.org/officeDocument/2006/relationships/hyperlink" Target="mailto:stemini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/>
  <dc:description/>
  <cp:lastModifiedBy>Яламов </cp:lastModifiedBy>
  <cp:revision>2</cp:revision>
  <dcterms:created xsi:type="dcterms:W3CDTF">2019-08-04T11:51:00Z</dcterms:created>
  <dcterms:modified xsi:type="dcterms:W3CDTF">2019-08-04T11:56:00Z</dcterms:modified>
</cp:coreProperties>
</file>